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32" w:rsidRPr="00A106E5" w:rsidRDefault="00A106E5" w:rsidP="00A106E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Příloha č. 2 Výzvy 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5386"/>
      </w:tblGrid>
      <w:tr w:rsidR="00A106E5" w:rsidTr="00A106E5">
        <w:trPr>
          <w:trHeight w:val="397"/>
        </w:trPr>
        <w:tc>
          <w:tcPr>
            <w:tcW w:w="922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A106E5" w:rsidRPr="00A106E5" w:rsidRDefault="00607ADA" w:rsidP="00607ADA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A106E5">
              <w:rPr>
                <w:rFonts w:cs="Calibri"/>
                <w:b/>
                <w:sz w:val="28"/>
                <w:szCs w:val="24"/>
              </w:rPr>
              <w:t>ČESTNÉ PROHLÁŠENÍ UCHAZEČE O SPLNĚNÍ ZÁKLADNÍCH KVALIFIKAČNÍCH PŘEDPOKLADŮ</w:t>
            </w:r>
          </w:p>
        </w:tc>
      </w:tr>
      <w:tr w:rsidR="00C711CF" w:rsidTr="00F32144">
        <w:trPr>
          <w:trHeight w:val="397"/>
        </w:trPr>
        <w:tc>
          <w:tcPr>
            <w:tcW w:w="3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1CF" w:rsidRDefault="00C711CF" w:rsidP="00A106E5">
            <w:pPr>
              <w:spacing w:after="0"/>
              <w:rPr>
                <w:rFonts w:cs="Calibri"/>
                <w:b/>
                <w:caps/>
                <w:color w:val="000000"/>
              </w:rPr>
            </w:pPr>
            <w:r>
              <w:rPr>
                <w:rFonts w:cs="Calibri"/>
                <w:b/>
                <w:caps/>
                <w:color w:val="000000"/>
              </w:rPr>
              <w:t>předmět nabídky</w:t>
            </w:r>
          </w:p>
        </w:tc>
        <w:tc>
          <w:tcPr>
            <w:tcW w:w="5386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1CF" w:rsidRDefault="00C711CF" w:rsidP="00A106E5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Veřejná zakázka malého rozsahu na </w:t>
            </w:r>
            <w:r w:rsidR="007654FB">
              <w:rPr>
                <w:rFonts w:cs="Calibri"/>
                <w:color w:val="000000"/>
                <w:sz w:val="24"/>
                <w:szCs w:val="24"/>
              </w:rPr>
              <w:t>stavební práce</w:t>
            </w:r>
          </w:p>
        </w:tc>
      </w:tr>
      <w:tr w:rsidR="00C711CF" w:rsidTr="00F32144">
        <w:trPr>
          <w:trHeight w:val="3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1CF" w:rsidRDefault="00C711CF" w:rsidP="00A106E5">
            <w:pPr>
              <w:spacing w:after="0"/>
              <w:rPr>
                <w:rFonts w:cs="Calibri"/>
                <w:b/>
                <w:caps/>
                <w:color w:val="000000"/>
              </w:rPr>
            </w:pPr>
            <w:r>
              <w:rPr>
                <w:rFonts w:cs="Calibri"/>
                <w:b/>
                <w:caps/>
                <w:color w:val="000000"/>
              </w:rPr>
              <w:t>název veřejné zakázky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1CF" w:rsidRDefault="00782115" w:rsidP="004C7444">
            <w:pPr>
              <w:spacing w:after="0"/>
              <w:rPr>
                <w:rFonts w:cs="Calibri"/>
                <w:caps/>
                <w:color w:val="000000"/>
              </w:rPr>
            </w:pPr>
            <w:r>
              <w:rPr>
                <w:rFonts w:cs="Calibri"/>
                <w:caps/>
                <w:color w:val="000000"/>
              </w:rPr>
              <w:t>„Dovybavení zahrady ZŠ a MŠ Dražice“</w:t>
            </w:r>
          </w:p>
        </w:tc>
      </w:tr>
      <w:tr w:rsidR="00C711CF" w:rsidTr="00F32144">
        <w:trPr>
          <w:trHeight w:val="397"/>
        </w:trPr>
        <w:tc>
          <w:tcPr>
            <w:tcW w:w="92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11CF" w:rsidRDefault="00C711CF" w:rsidP="00782115">
            <w:pPr>
              <w:spacing w:after="0"/>
              <w:jc w:val="center"/>
              <w:rPr>
                <w:rFonts w:asciiTheme="minorHAnsi" w:hAnsiTheme="minorHAnsi" w:cstheme="minorHAnsi"/>
                <w:caps/>
                <w:color w:val="000000"/>
              </w:rPr>
            </w:pPr>
            <w:r w:rsidRPr="00A106E5">
              <w:rPr>
                <w:rFonts w:asciiTheme="minorHAnsi" w:hAnsiTheme="minorHAnsi" w:cstheme="minorHAnsi"/>
                <w:bCs/>
                <w:caps/>
                <w:sz w:val="20"/>
              </w:rPr>
              <w:t xml:space="preserve">Veřejná ZAKÁZKA ZADÁVANÁ mimo působnost ZÁKONA Č. 137/2006 sB., o VEŘEJNÝCH ZAKÁZKÁCH, VE ZNĚNÍ POZDĚJŠÍCH PŘEDPISŮ, v souladu se Směrnicí </w:t>
            </w:r>
            <w:r w:rsidR="007654FB">
              <w:rPr>
                <w:rFonts w:asciiTheme="minorHAnsi" w:hAnsiTheme="minorHAnsi" w:cstheme="minorHAnsi"/>
                <w:bCs/>
                <w:caps/>
                <w:sz w:val="20"/>
              </w:rPr>
              <w:t xml:space="preserve">OBCE </w:t>
            </w:r>
            <w:r w:rsidR="004C7444">
              <w:rPr>
                <w:rFonts w:asciiTheme="minorHAnsi" w:hAnsiTheme="minorHAnsi" w:cstheme="minorHAnsi"/>
                <w:bCs/>
                <w:caps/>
                <w:sz w:val="20"/>
              </w:rPr>
              <w:t>dr</w:t>
            </w:r>
            <w:r w:rsidR="00782115">
              <w:rPr>
                <w:rFonts w:asciiTheme="minorHAnsi" w:hAnsiTheme="minorHAnsi" w:cstheme="minorHAnsi"/>
                <w:bCs/>
                <w:caps/>
                <w:sz w:val="20"/>
              </w:rPr>
              <w:t>ažice</w:t>
            </w:r>
            <w:r w:rsidRPr="00A106E5">
              <w:rPr>
                <w:rFonts w:asciiTheme="minorHAnsi" w:hAnsiTheme="minorHAnsi" w:cstheme="minorHAnsi"/>
                <w:bCs/>
                <w:caps/>
                <w:sz w:val="20"/>
              </w:rPr>
              <w:t>, o zadávání veřejných zakázek</w:t>
            </w:r>
          </w:p>
        </w:tc>
      </w:tr>
    </w:tbl>
    <w:p w:rsidR="00684838" w:rsidRPr="00FE612B" w:rsidRDefault="00A2695A" w:rsidP="00C711CF">
      <w:pPr>
        <w:spacing w:line="270" w:lineRule="exact"/>
        <w:jc w:val="center"/>
        <w:rPr>
          <w:rFonts w:cs="Calibri"/>
          <w:sz w:val="24"/>
          <w:szCs w:val="24"/>
        </w:rPr>
      </w:pPr>
      <w:r w:rsidRPr="00A2695A">
        <w:rPr>
          <w:rFonts w:cs="Calibri"/>
          <w:sz w:val="24"/>
          <w:szCs w:val="24"/>
        </w:rPr>
        <w:t xml:space="preserve"> </w:t>
      </w:r>
    </w:p>
    <w:tbl>
      <w:tblPr>
        <w:tblStyle w:val="Mkatabulky"/>
        <w:tblW w:w="9212" w:type="dxa"/>
        <w:tblInd w:w="108" w:type="dxa"/>
        <w:tblLook w:val="04A0"/>
      </w:tblPr>
      <w:tblGrid>
        <w:gridCol w:w="1951"/>
        <w:gridCol w:w="7261"/>
      </w:tblGrid>
      <w:tr w:rsidR="004172FA" w:rsidTr="002261C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Uchazeč: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FA" w:rsidRPr="00C711CF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</w:tr>
      <w:tr w:rsidR="004172FA" w:rsidTr="002261C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IČ</w:t>
            </w:r>
            <w:r w:rsidR="000764AC">
              <w:rPr>
                <w:rFonts w:asciiTheme="minorHAnsi" w:hAnsiTheme="minorHAnsi" w:cstheme="minorHAnsi"/>
                <w:b/>
                <w:lang w:eastAsia="en-US"/>
              </w:rPr>
              <w:t>O</w:t>
            </w:r>
            <w:r>
              <w:rPr>
                <w:rFonts w:asciiTheme="minorHAnsi" w:hAnsiTheme="minorHAnsi" w:cstheme="minorHAnsi"/>
                <w:b/>
                <w:lang w:eastAsia="en-US"/>
              </w:rPr>
              <w:t>/DIČ: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172FA" w:rsidTr="002261C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Sídlo: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172FA" w:rsidTr="002261C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Zastoupený: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2FA" w:rsidRDefault="004172FA" w:rsidP="002261CB">
            <w:pPr>
              <w:spacing w:after="240" w:line="270" w:lineRule="exac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684838" w:rsidRPr="00FE612B" w:rsidRDefault="00684838" w:rsidP="00684838">
      <w:pPr>
        <w:spacing w:line="270" w:lineRule="exact"/>
        <w:jc w:val="both"/>
        <w:rPr>
          <w:rFonts w:cs="Calibri"/>
          <w:sz w:val="24"/>
          <w:szCs w:val="24"/>
        </w:rPr>
      </w:pPr>
    </w:p>
    <w:p w:rsidR="00684838" w:rsidRPr="00FE612B" w:rsidRDefault="00684838" w:rsidP="00684838">
      <w:pPr>
        <w:spacing w:line="270" w:lineRule="exact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tímto prohlašuje, že: 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či členem statutárního orgánu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splňovat jak ve vztahu k území České republiky, tak k zemi svého sídla, místa podnikání či bydliště,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b) nebyl pravomocně odsouzen pro trestný čin, jehož skutková podstata souvisí s předmětem podnikání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či členem statutárního orgánu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právnická osoba, musí tento předpoklad splňovat jak tato právnická osoba, tak její statutární orgán nebo každý člen statutárního orgánu této právnické osoby; podává-li nabídku či žádost o účast zahraniční právnická osoba </w:t>
      </w:r>
      <w:r w:rsidRPr="00FE612B">
        <w:rPr>
          <w:rFonts w:cs="Calibri"/>
          <w:sz w:val="24"/>
          <w:szCs w:val="24"/>
        </w:rPr>
        <w:lastRenderedPageBreak/>
        <w:t xml:space="preserve">prostřednictvím své organizační složky, musí předpoklad podle tohoto písmene splňovat vedle uvedených osob rovněž vedoucí této organizační složky; tento základní kvalifikační předpoklad musí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 xml:space="preserve"> splňovat jak ve vztahu k území České republiky, tak k zemi svého sídla, místa podnikání či bydliště,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c) v posledních 3 letech nenaplnil skutkovou podstatu jednání </w:t>
      </w:r>
      <w:proofErr w:type="spellStart"/>
      <w:r w:rsidRPr="00FE612B">
        <w:rPr>
          <w:rFonts w:cs="Calibri"/>
          <w:sz w:val="24"/>
          <w:szCs w:val="24"/>
        </w:rPr>
        <w:t>nekalé</w:t>
      </w:r>
      <w:proofErr w:type="spellEnd"/>
      <w:r w:rsidRPr="00FE612B">
        <w:rPr>
          <w:rFonts w:cs="Calibri"/>
          <w:sz w:val="24"/>
          <w:szCs w:val="24"/>
        </w:rPr>
        <w:t xml:space="preserve"> soutěže formou podplácení podle zvláštního právního předpisu,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d) vůči jeho majetku neprobíhá nebo v posledních 3 letech neproběhlo </w:t>
      </w:r>
      <w:proofErr w:type="spellStart"/>
      <w:r w:rsidRPr="00FE612B">
        <w:rPr>
          <w:rFonts w:cs="Calibri"/>
          <w:sz w:val="24"/>
          <w:szCs w:val="24"/>
        </w:rPr>
        <w:t>insolvenční</w:t>
      </w:r>
      <w:proofErr w:type="spellEnd"/>
      <w:r w:rsidRPr="00FE612B">
        <w:rPr>
          <w:rFonts w:cs="Calibri"/>
          <w:sz w:val="24"/>
          <w:szCs w:val="24"/>
        </w:rPr>
        <w:t xml:space="preserve"> řízení, v němž bylo vydáno rozhodnutí o úpadku nebo </w:t>
      </w:r>
      <w:proofErr w:type="spellStart"/>
      <w:r w:rsidRPr="00FE612B">
        <w:rPr>
          <w:rFonts w:cs="Calibri"/>
          <w:sz w:val="24"/>
          <w:szCs w:val="24"/>
        </w:rPr>
        <w:t>insolvenční</w:t>
      </w:r>
      <w:proofErr w:type="spellEnd"/>
      <w:r w:rsidRPr="00FE612B">
        <w:rPr>
          <w:rFonts w:cs="Calibri"/>
          <w:sz w:val="24"/>
          <w:szCs w:val="24"/>
        </w:rPr>
        <w:t xml:space="preserve"> návrh nebyl zamítnut proto, že majetek nepostačuje k úhradě nákladů </w:t>
      </w:r>
      <w:proofErr w:type="spellStart"/>
      <w:r w:rsidRPr="00FE612B">
        <w:rPr>
          <w:rFonts w:cs="Calibri"/>
          <w:sz w:val="24"/>
          <w:szCs w:val="24"/>
        </w:rPr>
        <w:t>insolvenčního</w:t>
      </w:r>
      <w:proofErr w:type="spellEnd"/>
      <w:r w:rsidRPr="00FE612B">
        <w:rPr>
          <w:rFonts w:cs="Calibri"/>
          <w:sz w:val="24"/>
          <w:szCs w:val="24"/>
        </w:rPr>
        <w:t xml:space="preserve"> řízení, nebo nebyl konkurs zrušen proto, že majetek byl zcela nepostačující nebo zavedena nucená správa podle zvláštních právních předpisů,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>e) není v likvidaci,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f) nemá v evidenci daní zachyceny daňové nedoplatky, a to jak v České republice, tak v zemi sídla, místa podnikání či bydliště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>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g) nemá nedoplatek na pojistném a na penále na veřejné zdravotní pojištění, a to jak v České republice, tak v zemi sídla, místa podnikání či bydliště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>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h) nemá nedoplatek na pojistném a na penále na sociální zabezpečení a příspěvku na státní politiku zaměstnanosti, a to jak v České republice, tak v zemi sídla, místa podnikání či bydliště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>,</w:t>
      </w:r>
    </w:p>
    <w:p w:rsidR="00F32144" w:rsidRDefault="00684838" w:rsidP="00F32144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i) nebyl v posledních 3 letech pravomocně disciplinárně potrestán či mu nebylo pravomocně uloženo kárné opatření podle zvláštních právních předpisů; pokud </w:t>
      </w:r>
      <w:r w:rsidR="004172FA">
        <w:rPr>
          <w:rFonts w:cs="Calibri"/>
          <w:sz w:val="24"/>
          <w:szCs w:val="24"/>
        </w:rPr>
        <w:t xml:space="preserve">uchazeč </w:t>
      </w:r>
      <w:r w:rsidRPr="00FE612B">
        <w:rPr>
          <w:rFonts w:cs="Calibri"/>
          <w:sz w:val="24"/>
          <w:szCs w:val="24"/>
        </w:rPr>
        <w:t xml:space="preserve">vykonává tuto činnost prostřednictvím odpovědného zástupce nebo jiné osoby odpovídající za činnost </w:t>
      </w:r>
      <w:r>
        <w:rPr>
          <w:rFonts w:cs="Calibri"/>
          <w:sz w:val="24"/>
          <w:szCs w:val="24"/>
        </w:rPr>
        <w:t>zájemce</w:t>
      </w:r>
      <w:r w:rsidRPr="00FE612B">
        <w:rPr>
          <w:rFonts w:cs="Calibri"/>
          <w:sz w:val="24"/>
          <w:szCs w:val="24"/>
        </w:rPr>
        <w:t>, vztahuje se tento předpoklad na tyto osoby,</w:t>
      </w:r>
    </w:p>
    <w:p w:rsidR="00684838" w:rsidRPr="00FE612B" w:rsidRDefault="00F32144" w:rsidP="00F32144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proofErr w:type="gramStart"/>
      <w:r>
        <w:rPr>
          <w:rFonts w:cs="Calibri"/>
          <w:sz w:val="24"/>
          <w:szCs w:val="24"/>
        </w:rPr>
        <w:t xml:space="preserve">j)  </w:t>
      </w:r>
      <w:r w:rsidR="00684838" w:rsidRPr="00FE612B">
        <w:rPr>
          <w:rFonts w:cs="Calibri"/>
          <w:sz w:val="24"/>
          <w:szCs w:val="24"/>
        </w:rPr>
        <w:t>není</w:t>
      </w:r>
      <w:proofErr w:type="gramEnd"/>
      <w:r w:rsidR="00684838" w:rsidRPr="00FE612B">
        <w:rPr>
          <w:rFonts w:cs="Calibri"/>
          <w:sz w:val="24"/>
          <w:szCs w:val="24"/>
        </w:rPr>
        <w:t xml:space="preserve"> veden v rejstříku osob se zákazem plnění veřejných zakázek,</w:t>
      </w:r>
    </w:p>
    <w:p w:rsidR="00684838" w:rsidRPr="00FE612B" w:rsidRDefault="00684838" w:rsidP="00A2695A">
      <w:pPr>
        <w:widowControl w:val="0"/>
        <w:autoSpaceDE w:val="0"/>
        <w:autoSpaceDN w:val="0"/>
        <w:adjustRightInd w:val="0"/>
        <w:spacing w:after="0"/>
        <w:ind w:left="720" w:hanging="294"/>
        <w:jc w:val="both"/>
        <w:rPr>
          <w:rFonts w:cs="Calibri"/>
          <w:sz w:val="24"/>
          <w:szCs w:val="24"/>
        </w:rPr>
      </w:pPr>
      <w:r w:rsidRPr="00FE612B">
        <w:rPr>
          <w:rFonts w:cs="Calibri"/>
          <w:sz w:val="24"/>
          <w:szCs w:val="24"/>
        </w:rPr>
        <w:t xml:space="preserve">k) </w:t>
      </w:r>
      <w:r>
        <w:rPr>
          <w:rFonts w:cs="Calibri"/>
          <w:sz w:val="24"/>
          <w:szCs w:val="24"/>
        </w:rPr>
        <w:t xml:space="preserve">mu </w:t>
      </w:r>
      <w:r w:rsidRPr="00FE612B">
        <w:rPr>
          <w:rFonts w:cs="Calibri"/>
          <w:sz w:val="24"/>
          <w:szCs w:val="24"/>
        </w:rPr>
        <w:t>nebyla v posledních 3 letech pravomocně uložena pokuta za umožnění výkonu nelegální práce pod</w:t>
      </w:r>
      <w:r>
        <w:rPr>
          <w:rFonts w:cs="Calibri"/>
          <w:sz w:val="24"/>
          <w:szCs w:val="24"/>
        </w:rPr>
        <w:t>le zvláštního právního předpisu.</w:t>
      </w:r>
    </w:p>
    <w:p w:rsidR="00684838" w:rsidRPr="00FE612B" w:rsidRDefault="00684838" w:rsidP="00684838">
      <w:pPr>
        <w:autoSpaceDE w:val="0"/>
        <w:autoSpaceDN w:val="0"/>
        <w:adjustRightInd w:val="0"/>
        <w:spacing w:after="0" w:line="270" w:lineRule="exact"/>
        <w:jc w:val="both"/>
        <w:rPr>
          <w:rFonts w:cs="Calibri"/>
          <w:sz w:val="24"/>
          <w:szCs w:val="24"/>
        </w:rPr>
      </w:pPr>
    </w:p>
    <w:p w:rsidR="00684838" w:rsidRPr="00FE612B" w:rsidRDefault="00684838" w:rsidP="00684838">
      <w:pPr>
        <w:autoSpaceDE w:val="0"/>
        <w:autoSpaceDN w:val="0"/>
        <w:adjustRightInd w:val="0"/>
        <w:spacing w:after="0" w:line="270" w:lineRule="exact"/>
        <w:jc w:val="both"/>
        <w:rPr>
          <w:rFonts w:cs="Calibri"/>
          <w:sz w:val="24"/>
          <w:szCs w:val="24"/>
        </w:rPr>
      </w:pPr>
    </w:p>
    <w:p w:rsidR="00684838" w:rsidRPr="00FE612B" w:rsidRDefault="00684838" w:rsidP="00684838">
      <w:pPr>
        <w:pStyle w:val="Odstavecseseznamem"/>
        <w:spacing w:line="270" w:lineRule="exact"/>
        <w:jc w:val="both"/>
        <w:rPr>
          <w:rFonts w:cs="Calibri"/>
          <w:sz w:val="24"/>
          <w:szCs w:val="24"/>
          <w:lang w:eastAsia="en-US"/>
        </w:rPr>
      </w:pPr>
    </w:p>
    <w:p w:rsidR="00684838" w:rsidRPr="006C06A5" w:rsidRDefault="00F45F8C" w:rsidP="00A2695A">
      <w:pPr>
        <w:rPr>
          <w:rFonts w:cs="Calibri"/>
          <w:bCs/>
          <w:iCs/>
          <w:sz w:val="24"/>
          <w:szCs w:val="24"/>
        </w:rPr>
      </w:pPr>
      <w:r w:rsidRPr="006C06A5">
        <w:rPr>
          <w:rFonts w:cs="Calibri"/>
          <w:bCs/>
          <w:iCs/>
          <w:sz w:val="24"/>
          <w:szCs w:val="24"/>
        </w:rPr>
        <w:t>V </w:t>
      </w:r>
      <w:r w:rsidR="007654FB">
        <w:rPr>
          <w:rFonts w:cs="Calibri"/>
          <w:bCs/>
          <w:iCs/>
          <w:sz w:val="24"/>
          <w:szCs w:val="24"/>
        </w:rPr>
        <w:t xml:space="preserve">               </w:t>
      </w:r>
      <w:proofErr w:type="gramStart"/>
      <w:r w:rsidRPr="006C06A5">
        <w:rPr>
          <w:rFonts w:cs="Calibri"/>
          <w:bCs/>
          <w:iCs/>
          <w:sz w:val="24"/>
          <w:szCs w:val="24"/>
        </w:rPr>
        <w:t>dne</w:t>
      </w:r>
      <w:proofErr w:type="gramEnd"/>
      <w:r w:rsidRPr="006C06A5">
        <w:rPr>
          <w:rFonts w:cs="Calibri"/>
          <w:bCs/>
          <w:iCs/>
          <w:sz w:val="24"/>
          <w:szCs w:val="24"/>
        </w:rPr>
        <w:t xml:space="preserve"> </w:t>
      </w:r>
    </w:p>
    <w:p w:rsidR="00684838" w:rsidRPr="00FE612B" w:rsidRDefault="00684838" w:rsidP="00684838">
      <w:pPr>
        <w:spacing w:line="270" w:lineRule="exact"/>
        <w:rPr>
          <w:rFonts w:cs="Calibri"/>
          <w:bCs/>
          <w:iCs/>
          <w:sz w:val="24"/>
          <w:szCs w:val="24"/>
        </w:rPr>
      </w:pPr>
      <w:r w:rsidRPr="00FE612B">
        <w:rPr>
          <w:rFonts w:cs="Calibri"/>
          <w:bCs/>
          <w:iCs/>
          <w:sz w:val="24"/>
          <w:szCs w:val="24"/>
        </w:rPr>
        <w:t xml:space="preserve">                  </w:t>
      </w:r>
      <w:r w:rsidR="00A2695A">
        <w:rPr>
          <w:rFonts w:cs="Calibri"/>
          <w:bCs/>
          <w:iCs/>
          <w:sz w:val="24"/>
          <w:szCs w:val="24"/>
        </w:rPr>
        <w:t xml:space="preserve">                            </w:t>
      </w:r>
    </w:p>
    <w:p w:rsidR="00684838" w:rsidRPr="00FE612B" w:rsidRDefault="00684838" w:rsidP="00741B32">
      <w:pPr>
        <w:spacing w:after="0" w:line="270" w:lineRule="exact"/>
        <w:jc w:val="center"/>
        <w:rPr>
          <w:rFonts w:cs="Calibri"/>
          <w:bCs/>
          <w:iCs/>
          <w:sz w:val="24"/>
          <w:szCs w:val="24"/>
          <w:lang w:eastAsia="en-US"/>
        </w:rPr>
      </w:pPr>
      <w:r w:rsidRPr="00FE612B">
        <w:rPr>
          <w:rFonts w:cs="Calibri"/>
          <w:bCs/>
          <w:iCs/>
          <w:sz w:val="24"/>
          <w:szCs w:val="24"/>
        </w:rPr>
        <w:t xml:space="preserve">                                                                                                 .................................................</w:t>
      </w:r>
    </w:p>
    <w:p w:rsidR="004172FA" w:rsidRPr="00C66593" w:rsidRDefault="004172FA" w:rsidP="004172FA">
      <w:pPr>
        <w:pStyle w:val="Textkomente1"/>
        <w:tabs>
          <w:tab w:val="center" w:pos="7371"/>
        </w:tabs>
        <w:jc w:val="left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                                                                                                                        </w:t>
      </w:r>
      <w:r w:rsidRPr="00C66593">
        <w:rPr>
          <w:rFonts w:ascii="Calibri" w:hAnsi="Calibri" w:cs="Calibri"/>
          <w:i/>
          <w:sz w:val="22"/>
          <w:szCs w:val="22"/>
        </w:rPr>
        <w:t>podpis a razítko oprávněné osoby</w:t>
      </w:r>
    </w:p>
    <w:p w:rsidR="00C711CF" w:rsidRPr="006C06A5" w:rsidRDefault="004172FA" w:rsidP="007654FB">
      <w:pPr>
        <w:pStyle w:val="Textkomente1"/>
        <w:tabs>
          <w:tab w:val="center" w:pos="7371"/>
        </w:tabs>
        <w:rPr>
          <w:rFonts w:ascii="Calibri" w:hAnsi="Calibri" w:cs="Calibri"/>
          <w:sz w:val="22"/>
          <w:szCs w:val="22"/>
        </w:rPr>
      </w:pPr>
      <w:r w:rsidRPr="00C66593">
        <w:rPr>
          <w:rFonts w:ascii="Calibri" w:hAnsi="Calibri" w:cs="Calibri"/>
          <w:sz w:val="22"/>
          <w:szCs w:val="22"/>
        </w:rPr>
        <w:tab/>
      </w:r>
    </w:p>
    <w:sectPr w:rsidR="00C711CF" w:rsidRPr="006C06A5" w:rsidSect="0046656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588" w:rsidRDefault="00033588" w:rsidP="00684838">
      <w:pPr>
        <w:spacing w:after="0" w:line="240" w:lineRule="auto"/>
      </w:pPr>
      <w:r>
        <w:separator/>
      </w:r>
    </w:p>
  </w:endnote>
  <w:endnote w:type="continuationSeparator" w:id="0">
    <w:p w:rsidR="00033588" w:rsidRDefault="00033588" w:rsidP="0068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90055"/>
      <w:docPartObj>
        <w:docPartGallery w:val="Page Numbers (Bottom of Page)"/>
        <w:docPartUnique/>
      </w:docPartObj>
    </w:sdtPr>
    <w:sdtContent>
      <w:p w:rsidR="004172FA" w:rsidRDefault="00AF5C5F">
        <w:pPr>
          <w:pStyle w:val="Zpat"/>
          <w:jc w:val="center"/>
        </w:pPr>
        <w:r>
          <w:fldChar w:fldCharType="begin"/>
        </w:r>
        <w:r w:rsidR="00BF468D">
          <w:instrText xml:space="preserve"> PAGE   \* MERGEFORMAT </w:instrText>
        </w:r>
        <w:r>
          <w:fldChar w:fldCharType="separate"/>
        </w:r>
        <w:r w:rsidR="007821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136C" w:rsidRDefault="00DF136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588" w:rsidRDefault="00033588" w:rsidP="00684838">
      <w:pPr>
        <w:spacing w:after="0" w:line="240" w:lineRule="auto"/>
      </w:pPr>
      <w:r>
        <w:separator/>
      </w:r>
    </w:p>
  </w:footnote>
  <w:footnote w:type="continuationSeparator" w:id="0">
    <w:p w:rsidR="00033588" w:rsidRDefault="00033588" w:rsidP="00684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C6050"/>
    <w:multiLevelType w:val="multilevel"/>
    <w:tmpl w:val="AF18CD64"/>
    <w:lvl w:ilvl="0">
      <w:start w:val="1"/>
      <w:numFmt w:val="decimal"/>
      <w:pStyle w:val="NadpisVZ1"/>
      <w:lvlText w:val="%1."/>
      <w:lvlJc w:val="left"/>
      <w:pPr>
        <w:ind w:left="360" w:hanging="360"/>
      </w:pPr>
    </w:lvl>
    <w:lvl w:ilvl="1">
      <w:start w:val="1"/>
      <w:numFmt w:val="decimal"/>
      <w:pStyle w:val="NadpisVZ2"/>
      <w:lvlText w:val="%1.%2."/>
      <w:lvlJc w:val="left"/>
      <w:pPr>
        <w:ind w:left="792" w:hanging="432"/>
      </w:pPr>
    </w:lvl>
    <w:lvl w:ilvl="2">
      <w:start w:val="1"/>
      <w:numFmt w:val="decimal"/>
      <w:pStyle w:val="NadpisVZ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684838"/>
    <w:rsid w:val="00033588"/>
    <w:rsid w:val="00043174"/>
    <w:rsid w:val="000764AC"/>
    <w:rsid w:val="000B325D"/>
    <w:rsid w:val="001533CE"/>
    <w:rsid w:val="00157019"/>
    <w:rsid w:val="001605BA"/>
    <w:rsid w:val="00190EF1"/>
    <w:rsid w:val="002261CB"/>
    <w:rsid w:val="00261FA6"/>
    <w:rsid w:val="00284E47"/>
    <w:rsid w:val="002F6935"/>
    <w:rsid w:val="003055CD"/>
    <w:rsid w:val="003205DF"/>
    <w:rsid w:val="00385B59"/>
    <w:rsid w:val="003D2BE7"/>
    <w:rsid w:val="004172FA"/>
    <w:rsid w:val="0043631A"/>
    <w:rsid w:val="00466569"/>
    <w:rsid w:val="0047771D"/>
    <w:rsid w:val="004A6713"/>
    <w:rsid w:val="004B02C8"/>
    <w:rsid w:val="004C7444"/>
    <w:rsid w:val="005066B1"/>
    <w:rsid w:val="00527961"/>
    <w:rsid w:val="00565C6D"/>
    <w:rsid w:val="00595622"/>
    <w:rsid w:val="005C13CF"/>
    <w:rsid w:val="005C73A5"/>
    <w:rsid w:val="005D3757"/>
    <w:rsid w:val="00607ADA"/>
    <w:rsid w:val="00624869"/>
    <w:rsid w:val="0066545D"/>
    <w:rsid w:val="00684838"/>
    <w:rsid w:val="006C06A5"/>
    <w:rsid w:val="00726BE3"/>
    <w:rsid w:val="00741B32"/>
    <w:rsid w:val="007654FB"/>
    <w:rsid w:val="00782115"/>
    <w:rsid w:val="00785C60"/>
    <w:rsid w:val="007A523F"/>
    <w:rsid w:val="007B016A"/>
    <w:rsid w:val="007D5E78"/>
    <w:rsid w:val="00850350"/>
    <w:rsid w:val="00851D0A"/>
    <w:rsid w:val="008638B5"/>
    <w:rsid w:val="0087346E"/>
    <w:rsid w:val="00892A23"/>
    <w:rsid w:val="008E3A96"/>
    <w:rsid w:val="00910266"/>
    <w:rsid w:val="009D63A2"/>
    <w:rsid w:val="00A106E5"/>
    <w:rsid w:val="00A2111F"/>
    <w:rsid w:val="00A2695A"/>
    <w:rsid w:val="00A62F8E"/>
    <w:rsid w:val="00AB4F13"/>
    <w:rsid w:val="00AC064E"/>
    <w:rsid w:val="00AF5C5F"/>
    <w:rsid w:val="00B02244"/>
    <w:rsid w:val="00B27E4A"/>
    <w:rsid w:val="00B54CBF"/>
    <w:rsid w:val="00B93EE4"/>
    <w:rsid w:val="00BB355F"/>
    <w:rsid w:val="00BD50BA"/>
    <w:rsid w:val="00BF468D"/>
    <w:rsid w:val="00C56736"/>
    <w:rsid w:val="00C711CF"/>
    <w:rsid w:val="00D13287"/>
    <w:rsid w:val="00D166E5"/>
    <w:rsid w:val="00D4638E"/>
    <w:rsid w:val="00D90E7D"/>
    <w:rsid w:val="00DF136C"/>
    <w:rsid w:val="00E40943"/>
    <w:rsid w:val="00E60AF2"/>
    <w:rsid w:val="00E65C17"/>
    <w:rsid w:val="00EB1D82"/>
    <w:rsid w:val="00ED0307"/>
    <w:rsid w:val="00F32144"/>
    <w:rsid w:val="00F45F8C"/>
    <w:rsid w:val="00F60448"/>
    <w:rsid w:val="00F618A6"/>
    <w:rsid w:val="00FD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4838"/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84838"/>
    <w:pPr>
      <w:keepNext/>
      <w:suppressAutoHyphens/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483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4838"/>
  </w:style>
  <w:style w:type="paragraph" w:styleId="Zpat">
    <w:name w:val="footer"/>
    <w:basedOn w:val="Normln"/>
    <w:link w:val="ZpatChar"/>
    <w:uiPriority w:val="99"/>
    <w:unhideWhenUsed/>
    <w:rsid w:val="0068483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4838"/>
  </w:style>
  <w:style w:type="character" w:customStyle="1" w:styleId="Nadpis1Char">
    <w:name w:val="Nadpis 1 Char"/>
    <w:basedOn w:val="Standardnpsmoodstavce"/>
    <w:link w:val="Nadpis1"/>
    <w:rsid w:val="00684838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684838"/>
    <w:pPr>
      <w:ind w:left="720"/>
      <w:contextualSpacing/>
    </w:pPr>
  </w:style>
  <w:style w:type="paragraph" w:styleId="Zkladntext">
    <w:name w:val="Body Text"/>
    <w:basedOn w:val="Normln"/>
    <w:link w:val="ZkladntextChar"/>
    <w:rsid w:val="00684838"/>
    <w:pPr>
      <w:suppressAutoHyphens/>
      <w:spacing w:after="0" w:line="240" w:lineRule="auto"/>
      <w:jc w:val="both"/>
    </w:pPr>
    <w:rPr>
      <w:rFonts w:ascii="Arial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684838"/>
    <w:rPr>
      <w:rFonts w:ascii="Arial" w:eastAsia="Times New Roman" w:hAnsi="Arial" w:cs="Arial"/>
      <w:b/>
      <w:bCs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417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komente1">
    <w:name w:val="Text komentáře1"/>
    <w:basedOn w:val="Normln"/>
    <w:rsid w:val="004172FA"/>
    <w:pPr>
      <w:suppressAutoHyphens/>
      <w:spacing w:after="0" w:line="264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NadpisVZ1Char">
    <w:name w:val="Nadpis VZ 1 Char"/>
    <w:link w:val="NadpisVZ1"/>
    <w:locked/>
    <w:rsid w:val="00741B32"/>
    <w:rPr>
      <w:rFonts w:ascii="Arial" w:eastAsia="Times New Roman" w:hAnsi="Arial" w:cs="Arial"/>
      <w:b/>
      <w:color w:val="0000FF"/>
      <w:sz w:val="24"/>
      <w:szCs w:val="24"/>
      <w:shd w:val="clear" w:color="auto" w:fill="BFBFBF"/>
      <w:lang w:eastAsia="cs-CZ"/>
    </w:rPr>
  </w:style>
  <w:style w:type="paragraph" w:customStyle="1" w:styleId="NadpisVZ1">
    <w:name w:val="Nadpis VZ 1"/>
    <w:basedOn w:val="Odstavecseseznamem"/>
    <w:link w:val="NadpisVZ1Char"/>
    <w:qFormat/>
    <w:rsid w:val="00741B32"/>
    <w:pPr>
      <w:numPr>
        <w:numId w:val="1"/>
      </w:numPr>
      <w:shd w:val="clear" w:color="auto" w:fill="BFBFBF"/>
      <w:spacing w:after="0" w:line="240" w:lineRule="auto"/>
      <w:jc w:val="center"/>
    </w:pPr>
    <w:rPr>
      <w:rFonts w:ascii="Arial" w:hAnsi="Arial" w:cs="Arial"/>
      <w:b/>
      <w:color w:val="0000FF"/>
      <w:sz w:val="24"/>
      <w:szCs w:val="24"/>
    </w:rPr>
  </w:style>
  <w:style w:type="paragraph" w:customStyle="1" w:styleId="NadpisVZ2">
    <w:name w:val="Nadpis VZ 2"/>
    <w:basedOn w:val="Odstavecseseznamem"/>
    <w:qFormat/>
    <w:rsid w:val="00741B32"/>
    <w:pPr>
      <w:numPr>
        <w:ilvl w:val="1"/>
        <w:numId w:val="1"/>
      </w:numPr>
      <w:tabs>
        <w:tab w:val="num" w:pos="360"/>
      </w:tabs>
      <w:spacing w:after="0" w:line="240" w:lineRule="auto"/>
      <w:ind w:left="567" w:hanging="567"/>
    </w:pPr>
    <w:rPr>
      <w:rFonts w:ascii="Arial" w:hAnsi="Arial" w:cs="Arial"/>
      <w:b/>
      <w:color w:val="0000FF"/>
      <w:u w:val="single"/>
    </w:rPr>
  </w:style>
  <w:style w:type="paragraph" w:customStyle="1" w:styleId="NadpisVZ3">
    <w:name w:val="Nadpis VZ 3"/>
    <w:basedOn w:val="NadpisVZ2"/>
    <w:qFormat/>
    <w:rsid w:val="00741B32"/>
    <w:pPr>
      <w:numPr>
        <w:ilvl w:val="2"/>
      </w:numPr>
      <w:tabs>
        <w:tab w:val="num" w:pos="360"/>
      </w:tabs>
      <w:autoSpaceDE w:val="0"/>
      <w:autoSpaceDN w:val="0"/>
      <w:adjustRightInd w:val="0"/>
      <w:spacing w:after="120"/>
      <w:ind w:left="851" w:hanging="851"/>
      <w:jc w:val="both"/>
    </w:pPr>
    <w:rPr>
      <w:color w:val="auto"/>
      <w:sz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654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Matějková</dc:creator>
  <cp:lastModifiedBy>uzivatel</cp:lastModifiedBy>
  <cp:revision>10</cp:revision>
  <dcterms:created xsi:type="dcterms:W3CDTF">2015-04-08T07:38:00Z</dcterms:created>
  <dcterms:modified xsi:type="dcterms:W3CDTF">2015-05-27T11:49:00Z</dcterms:modified>
</cp:coreProperties>
</file>