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D1A" w:rsidRPr="0020345B" w:rsidRDefault="003F5725" w:rsidP="0020345B">
      <w:pPr>
        <w:jc w:val="both"/>
        <w:rPr>
          <w:rStyle w:val="Zdraznnintenzivn"/>
          <w:bCs w:val="0"/>
          <w:i w:val="0"/>
          <w:iCs w:val="0"/>
          <w:color w:val="000000"/>
          <w:sz w:val="44"/>
          <w:szCs w:val="44"/>
        </w:rPr>
      </w:pPr>
      <w:r>
        <w:rPr>
          <w:noProof/>
        </w:rPr>
        <w:drawing>
          <wp:anchor distT="0" distB="0" distL="114300" distR="114300" simplePos="0" relativeHeight="251655168" behindDoc="0" locked="0" layoutInCell="1" allowOverlap="1">
            <wp:simplePos x="0" y="0"/>
            <wp:positionH relativeFrom="column">
              <wp:posOffset>5077322</wp:posOffset>
            </wp:positionH>
            <wp:positionV relativeFrom="paragraph">
              <wp:posOffset>-677158</wp:posOffset>
            </wp:positionV>
            <wp:extent cx="876907" cy="914400"/>
            <wp:effectExtent l="19050" t="0" r="0" b="0"/>
            <wp:wrapNone/>
            <wp:docPr id="34" name="obrázek 34"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z"/>
                    <pic:cNvPicPr>
                      <a:picLocks noChangeAspect="1" noChangeArrowheads="1"/>
                    </pic:cNvPicPr>
                  </pic:nvPicPr>
                  <pic:blipFill>
                    <a:blip r:embed="rId8" cstate="print"/>
                    <a:srcRect/>
                    <a:stretch>
                      <a:fillRect/>
                    </a:stretch>
                  </pic:blipFill>
                  <pic:spPr bwMode="auto">
                    <a:xfrm>
                      <a:off x="0" y="0"/>
                      <a:ext cx="876907" cy="914400"/>
                    </a:xfrm>
                    <a:prstGeom prst="rect">
                      <a:avLst/>
                    </a:prstGeom>
                    <a:noFill/>
                  </pic:spPr>
                </pic:pic>
              </a:graphicData>
            </a:graphic>
          </wp:anchor>
        </w:drawing>
      </w:r>
      <w:r>
        <w:rPr>
          <w:b/>
          <w:noProof/>
          <w:sz w:val="44"/>
          <w:szCs w:val="44"/>
        </w:rPr>
        <w:drawing>
          <wp:anchor distT="0" distB="0" distL="114300" distR="114300" simplePos="0" relativeHeight="251654144" behindDoc="0" locked="0" layoutInCell="1" allowOverlap="1">
            <wp:simplePos x="0" y="0"/>
            <wp:positionH relativeFrom="column">
              <wp:align>center</wp:align>
            </wp:positionH>
            <wp:positionV relativeFrom="paragraph">
              <wp:posOffset>-606425</wp:posOffset>
            </wp:positionV>
            <wp:extent cx="7028815" cy="1442720"/>
            <wp:effectExtent l="19050" t="0" r="635" b="0"/>
            <wp:wrapNone/>
            <wp:docPr id="45" name="obrázek 45" descr="ho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orni"/>
                    <pic:cNvPicPr>
                      <a:picLocks noChangeAspect="1" noChangeArrowheads="1"/>
                    </pic:cNvPicPr>
                  </pic:nvPicPr>
                  <pic:blipFill>
                    <a:blip r:embed="rId9"/>
                    <a:srcRect/>
                    <a:stretch>
                      <a:fillRect/>
                    </a:stretch>
                  </pic:blipFill>
                  <pic:spPr bwMode="auto">
                    <a:xfrm>
                      <a:off x="0" y="0"/>
                      <a:ext cx="7028815" cy="1442720"/>
                    </a:xfrm>
                    <a:prstGeom prst="rect">
                      <a:avLst/>
                    </a:prstGeom>
                    <a:noFill/>
                  </pic:spPr>
                </pic:pic>
              </a:graphicData>
            </a:graphic>
          </wp:anchor>
        </w:drawing>
      </w:r>
      <w:r w:rsidR="0080751B" w:rsidRPr="0080751B">
        <w:rPr>
          <w:rFonts w:ascii="Tahoma" w:hAnsi="Tahoma" w:cs="Tahoma"/>
          <w:noProof/>
          <w:sz w:val="28"/>
          <w:szCs w:val="28"/>
        </w:rPr>
        <w:pict>
          <v:shapetype id="_x0000_t202" coordsize="21600,21600" o:spt="202" path="m,l,21600r21600,l21600,xe">
            <v:stroke joinstyle="miter"/>
            <v:path gradientshapeok="t" o:connecttype="rect"/>
          </v:shapetype>
          <v:shape id="_x0000_s1028" type="#_x0000_t202" style="position:absolute;left:0;text-align:left;margin-left:274.85pt;margin-top:9.7pt;width:96.2pt;height:46.2pt;z-index:-251663360;mso-position-horizontal-relative:text;mso-position-vertical-relative:text" wrapcoords="-138 0 -138 21400 21600 21400 21600 0 -138 0" stroked="f">
            <v:textbox style="mso-next-textbox:#_x0000_s1028">
              <w:txbxContent>
                <w:p w:rsidR="004817C8" w:rsidRPr="00B7256D" w:rsidRDefault="004817C8" w:rsidP="004817C8">
                  <w:pPr>
                    <w:jc w:val="center"/>
                    <w:rPr>
                      <w:rFonts w:ascii="BankGothic Md BT" w:hAnsi="BankGothic Md BT"/>
                      <w:noProof/>
                      <w:sz w:val="12"/>
                      <w:szCs w:val="12"/>
                    </w:rPr>
                  </w:pPr>
                </w:p>
                <w:p w:rsidR="006407FC" w:rsidRPr="00B7256D" w:rsidRDefault="006407FC" w:rsidP="004817C8">
                  <w:pPr>
                    <w:jc w:val="center"/>
                    <w:rPr>
                      <w:rFonts w:ascii="BankGothic Md BT" w:hAnsi="BankGothic Md BT"/>
                      <w:noProof/>
                      <w:sz w:val="12"/>
                      <w:szCs w:val="12"/>
                    </w:rPr>
                  </w:pPr>
                </w:p>
                <w:p w:rsidR="006407FC" w:rsidRDefault="006407FC" w:rsidP="004817C8">
                  <w:pPr>
                    <w:jc w:val="center"/>
                    <w:rPr>
                      <w:rFonts w:ascii="BankGothic Md BT" w:hAnsi="BankGothic Md BT"/>
                      <w:noProof/>
                      <w:sz w:val="20"/>
                      <w:szCs w:val="20"/>
                    </w:rPr>
                  </w:pPr>
                </w:p>
                <w:p w:rsidR="009A3D86" w:rsidRDefault="009A3D86" w:rsidP="004817C8">
                  <w:pPr>
                    <w:jc w:val="center"/>
                    <w:rPr>
                      <w:rFonts w:ascii="BankGothic Md BT" w:hAnsi="BankGothic Md BT"/>
                      <w:noProof/>
                      <w:sz w:val="20"/>
                      <w:szCs w:val="20"/>
                    </w:rPr>
                  </w:pPr>
                </w:p>
                <w:p w:rsidR="006407FC" w:rsidRDefault="006407FC" w:rsidP="004817C8">
                  <w:pPr>
                    <w:jc w:val="center"/>
                    <w:rPr>
                      <w:rFonts w:ascii="BankGothic Md BT" w:hAnsi="BankGothic Md BT"/>
                      <w:noProof/>
                      <w:sz w:val="20"/>
                      <w:szCs w:val="20"/>
                    </w:rPr>
                  </w:pPr>
                </w:p>
                <w:p w:rsidR="006407FC" w:rsidRDefault="006407FC" w:rsidP="004817C8">
                  <w:pPr>
                    <w:jc w:val="center"/>
                    <w:rPr>
                      <w:rFonts w:ascii="BankGothic Md BT" w:hAnsi="BankGothic Md BT"/>
                      <w:noProof/>
                      <w:sz w:val="20"/>
                      <w:szCs w:val="20"/>
                    </w:rPr>
                  </w:pPr>
                </w:p>
                <w:p w:rsidR="006407FC" w:rsidRDefault="006407FC" w:rsidP="004817C8">
                  <w:pPr>
                    <w:jc w:val="center"/>
                    <w:rPr>
                      <w:rFonts w:ascii="BankGothic Md BT" w:hAnsi="BankGothic Md BT"/>
                      <w:noProof/>
                      <w:sz w:val="20"/>
                      <w:szCs w:val="20"/>
                    </w:rPr>
                  </w:pPr>
                </w:p>
                <w:p w:rsidR="006407FC" w:rsidRDefault="006407FC" w:rsidP="004817C8">
                  <w:pPr>
                    <w:jc w:val="center"/>
                    <w:rPr>
                      <w:rFonts w:ascii="BankGothic Md BT" w:hAnsi="BankGothic Md BT"/>
                      <w:noProof/>
                      <w:sz w:val="20"/>
                      <w:szCs w:val="20"/>
                    </w:rPr>
                  </w:pPr>
                </w:p>
                <w:p w:rsidR="006407FC" w:rsidRDefault="006407FC" w:rsidP="004817C8">
                  <w:pPr>
                    <w:jc w:val="center"/>
                    <w:rPr>
                      <w:rFonts w:ascii="BankGothic Md BT" w:hAnsi="BankGothic Md BT"/>
                      <w:noProof/>
                      <w:sz w:val="20"/>
                      <w:szCs w:val="20"/>
                    </w:rPr>
                  </w:pPr>
                </w:p>
                <w:p w:rsidR="006407FC" w:rsidRDefault="006407FC" w:rsidP="004817C8">
                  <w:pPr>
                    <w:jc w:val="center"/>
                    <w:rPr>
                      <w:rFonts w:ascii="BankGothic Md BT" w:hAnsi="BankGothic Md BT"/>
                      <w:noProof/>
                      <w:sz w:val="20"/>
                      <w:szCs w:val="20"/>
                    </w:rPr>
                  </w:pPr>
                </w:p>
                <w:p w:rsidR="006407FC" w:rsidRDefault="006407FC" w:rsidP="004817C8">
                  <w:pPr>
                    <w:jc w:val="center"/>
                    <w:rPr>
                      <w:rFonts w:ascii="BankGothic Md BT" w:hAnsi="BankGothic Md BT"/>
                      <w:noProof/>
                      <w:sz w:val="20"/>
                      <w:szCs w:val="20"/>
                    </w:rPr>
                  </w:pPr>
                </w:p>
                <w:p w:rsidR="006407FC" w:rsidRPr="0082780C" w:rsidRDefault="006407FC" w:rsidP="004817C8">
                  <w:pPr>
                    <w:jc w:val="center"/>
                    <w:rPr>
                      <w:rFonts w:ascii="BankGothic Md BT" w:hAnsi="BankGothic Md BT"/>
                      <w:noProof/>
                      <w:sz w:val="20"/>
                      <w:szCs w:val="20"/>
                    </w:rPr>
                  </w:pPr>
                </w:p>
              </w:txbxContent>
            </v:textbox>
            <w10:wrap type="tight"/>
          </v:shape>
        </w:pict>
      </w:r>
      <w:r w:rsidR="00771D1A" w:rsidRPr="0020345B">
        <w:rPr>
          <w:rStyle w:val="Zdraznnintenzivn"/>
          <w:color w:val="FFFFFF"/>
          <w:sz w:val="40"/>
          <w:szCs w:val="40"/>
          <w:u w:val="single"/>
        </w:rPr>
        <w:t>:</w:t>
      </w:r>
      <w:r w:rsidR="009C237B" w:rsidRPr="009C237B">
        <w:rPr>
          <w:rStyle w:val="Zdraznnintenzivn"/>
          <w:color w:val="FFFFFF"/>
          <w:sz w:val="40"/>
          <w:szCs w:val="40"/>
          <w:u w:val="single"/>
        </w:rPr>
        <w:t xml:space="preserve"> </w:t>
      </w:r>
    </w:p>
    <w:p w:rsidR="00771D1A" w:rsidRDefault="00771D1A" w:rsidP="00771D1A">
      <w:pPr>
        <w:ind w:firstLine="708"/>
        <w:jc w:val="both"/>
      </w:pPr>
    </w:p>
    <w:p w:rsidR="00771D1A" w:rsidRPr="0020345B" w:rsidRDefault="00771D1A" w:rsidP="00771D1A">
      <w:pPr>
        <w:jc w:val="both"/>
        <w:rPr>
          <w:b/>
          <w:sz w:val="28"/>
          <w:szCs w:val="28"/>
        </w:rPr>
      </w:pPr>
    </w:p>
    <w:p w:rsidR="00583419" w:rsidRPr="0084421D" w:rsidRDefault="00583419" w:rsidP="003A326B">
      <w:pPr>
        <w:ind w:firstLine="708"/>
        <w:jc w:val="both"/>
        <w:rPr>
          <w:sz w:val="28"/>
          <w:szCs w:val="28"/>
        </w:rPr>
      </w:pPr>
    </w:p>
    <w:p w:rsidR="00BA4844" w:rsidRPr="0084421D" w:rsidRDefault="00BA4844" w:rsidP="003A326B">
      <w:pPr>
        <w:ind w:firstLine="708"/>
        <w:jc w:val="both"/>
        <w:rPr>
          <w:sz w:val="28"/>
          <w:szCs w:val="28"/>
        </w:rPr>
      </w:pPr>
    </w:p>
    <w:p w:rsidR="00364399" w:rsidRPr="002607F1" w:rsidRDefault="00776D61" w:rsidP="00364399">
      <w:pPr>
        <w:jc w:val="both"/>
        <w:rPr>
          <w:rStyle w:val="Zdraznnintenzivn"/>
          <w:bCs w:val="0"/>
          <w:i w:val="0"/>
          <w:iCs w:val="0"/>
          <w:color w:val="auto"/>
          <w:sz w:val="44"/>
          <w:szCs w:val="44"/>
        </w:rPr>
      </w:pPr>
      <w:r>
        <w:rPr>
          <w:b/>
          <w:bCs/>
          <w:i/>
          <w:iCs/>
          <w:noProof/>
          <w:color w:val="auto"/>
          <w:sz w:val="40"/>
          <w:szCs w:val="40"/>
          <w:u w:val="single"/>
        </w:rPr>
        <w:drawing>
          <wp:anchor distT="0" distB="0" distL="114300" distR="114300" simplePos="0" relativeHeight="251692032" behindDoc="1" locked="0" layoutInCell="1" allowOverlap="1">
            <wp:simplePos x="0" y="0"/>
            <wp:positionH relativeFrom="column">
              <wp:posOffset>2872105</wp:posOffset>
            </wp:positionH>
            <wp:positionV relativeFrom="paragraph">
              <wp:posOffset>280670</wp:posOffset>
            </wp:positionV>
            <wp:extent cx="2652395" cy="1991995"/>
            <wp:effectExtent l="19050" t="0" r="0" b="0"/>
            <wp:wrapNone/>
            <wp:docPr id="2" name="obrázek 2" descr="E:\Obcasnik\Obcasnik_c3\P807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Obcasnik\Obcasnik_c3\P8070107.JPG"/>
                    <pic:cNvPicPr>
                      <a:picLocks noChangeAspect="1" noChangeArrowheads="1"/>
                    </pic:cNvPicPr>
                  </pic:nvPicPr>
                  <pic:blipFill>
                    <a:blip r:embed="rId10" cstate="print"/>
                    <a:srcRect/>
                    <a:stretch>
                      <a:fillRect/>
                    </a:stretch>
                  </pic:blipFill>
                  <pic:spPr bwMode="auto">
                    <a:xfrm>
                      <a:off x="0" y="0"/>
                      <a:ext cx="2652395" cy="1991995"/>
                    </a:xfrm>
                    <a:prstGeom prst="rect">
                      <a:avLst/>
                    </a:prstGeom>
                    <a:noFill/>
                    <a:ln w="9525">
                      <a:noFill/>
                      <a:miter lim="800000"/>
                      <a:headEnd/>
                      <a:tailEnd/>
                    </a:ln>
                  </pic:spPr>
                </pic:pic>
              </a:graphicData>
            </a:graphic>
          </wp:anchor>
        </w:drawing>
      </w:r>
      <w:r w:rsidR="00364399" w:rsidRPr="002607F1">
        <w:rPr>
          <w:rStyle w:val="Zdraznnintenzivn"/>
          <w:color w:val="auto"/>
          <w:sz w:val="40"/>
          <w:szCs w:val="40"/>
          <w:u w:val="single"/>
        </w:rPr>
        <w:t>V tomto čísle najdete:</w:t>
      </w:r>
    </w:p>
    <w:p w:rsidR="00364399" w:rsidRPr="002607F1" w:rsidRDefault="00364399" w:rsidP="00364399">
      <w:pPr>
        <w:ind w:firstLine="708"/>
        <w:jc w:val="both"/>
        <w:rPr>
          <w:color w:val="auto"/>
        </w:rPr>
      </w:pPr>
    </w:p>
    <w:p w:rsidR="00364399" w:rsidRPr="002607F1" w:rsidRDefault="00364399" w:rsidP="00364399">
      <w:pPr>
        <w:jc w:val="both"/>
        <w:rPr>
          <w:b/>
          <w:color w:val="auto"/>
          <w:sz w:val="28"/>
          <w:szCs w:val="28"/>
        </w:rPr>
      </w:pPr>
    </w:p>
    <w:p w:rsidR="00364399" w:rsidRPr="002607F1" w:rsidRDefault="00364399" w:rsidP="00364399">
      <w:pPr>
        <w:jc w:val="both"/>
        <w:rPr>
          <w:b/>
          <w:color w:val="auto"/>
          <w:sz w:val="28"/>
          <w:szCs w:val="28"/>
        </w:rPr>
      </w:pPr>
      <w:r w:rsidRPr="002607F1">
        <w:rPr>
          <w:b/>
          <w:color w:val="auto"/>
          <w:sz w:val="28"/>
          <w:szCs w:val="28"/>
        </w:rPr>
        <w:t xml:space="preserve">- Úvodník starosty </w:t>
      </w:r>
    </w:p>
    <w:p w:rsidR="00364399" w:rsidRPr="002607F1" w:rsidRDefault="00364399" w:rsidP="00364399">
      <w:pPr>
        <w:jc w:val="both"/>
        <w:rPr>
          <w:b/>
          <w:color w:val="auto"/>
          <w:sz w:val="28"/>
          <w:szCs w:val="28"/>
        </w:rPr>
      </w:pPr>
      <w:r w:rsidRPr="002607F1">
        <w:rPr>
          <w:b/>
          <w:color w:val="auto"/>
          <w:sz w:val="28"/>
          <w:szCs w:val="28"/>
        </w:rPr>
        <w:t>- Informace z jednání zastupitelstva</w:t>
      </w:r>
    </w:p>
    <w:p w:rsidR="00364399" w:rsidRDefault="00364399" w:rsidP="00364399">
      <w:pPr>
        <w:jc w:val="both"/>
        <w:rPr>
          <w:b/>
          <w:color w:val="auto"/>
          <w:sz w:val="28"/>
          <w:szCs w:val="28"/>
        </w:rPr>
      </w:pPr>
      <w:r w:rsidRPr="002607F1">
        <w:rPr>
          <w:b/>
          <w:color w:val="auto"/>
          <w:sz w:val="28"/>
          <w:szCs w:val="28"/>
        </w:rPr>
        <w:t>- Z činnosti stavební komise</w:t>
      </w:r>
    </w:p>
    <w:p w:rsidR="00B22A74" w:rsidRDefault="00B22A74" w:rsidP="00364399">
      <w:pPr>
        <w:jc w:val="both"/>
        <w:rPr>
          <w:b/>
          <w:color w:val="auto"/>
          <w:sz w:val="28"/>
          <w:szCs w:val="28"/>
        </w:rPr>
      </w:pPr>
      <w:r>
        <w:rPr>
          <w:b/>
          <w:color w:val="auto"/>
          <w:sz w:val="28"/>
          <w:szCs w:val="28"/>
        </w:rPr>
        <w:t>- Inzerce</w:t>
      </w:r>
    </w:p>
    <w:p w:rsidR="00B22A74" w:rsidRPr="002607F1" w:rsidRDefault="00B22A74" w:rsidP="00364399">
      <w:pPr>
        <w:jc w:val="both"/>
        <w:rPr>
          <w:b/>
          <w:color w:val="auto"/>
          <w:sz w:val="28"/>
          <w:szCs w:val="28"/>
        </w:rPr>
      </w:pPr>
      <w:r>
        <w:rPr>
          <w:b/>
          <w:color w:val="auto"/>
          <w:sz w:val="28"/>
          <w:szCs w:val="28"/>
        </w:rPr>
        <w:t>- Typový projekt</w:t>
      </w:r>
    </w:p>
    <w:p w:rsidR="00364399" w:rsidRPr="002607F1" w:rsidRDefault="00B22A74" w:rsidP="00364399">
      <w:pPr>
        <w:jc w:val="both"/>
        <w:rPr>
          <w:b/>
          <w:color w:val="auto"/>
          <w:sz w:val="28"/>
          <w:szCs w:val="28"/>
        </w:rPr>
      </w:pPr>
      <w:r>
        <w:rPr>
          <w:b/>
          <w:color w:val="auto"/>
          <w:sz w:val="28"/>
          <w:szCs w:val="28"/>
        </w:rPr>
        <w:t>- Nový</w:t>
      </w:r>
      <w:r w:rsidR="00364399" w:rsidRPr="002607F1">
        <w:rPr>
          <w:b/>
          <w:color w:val="auto"/>
          <w:sz w:val="28"/>
          <w:szCs w:val="28"/>
        </w:rPr>
        <w:t xml:space="preserve"> školní rok</w:t>
      </w:r>
    </w:p>
    <w:p w:rsidR="00364399" w:rsidRDefault="00776D61" w:rsidP="00364399">
      <w:pPr>
        <w:jc w:val="both"/>
        <w:rPr>
          <w:b/>
          <w:color w:val="auto"/>
          <w:sz w:val="28"/>
          <w:szCs w:val="28"/>
        </w:rPr>
      </w:pPr>
      <w:r>
        <w:rPr>
          <w:b/>
          <w:noProof/>
          <w:color w:val="auto"/>
          <w:sz w:val="28"/>
          <w:szCs w:val="28"/>
        </w:rPr>
        <w:drawing>
          <wp:anchor distT="0" distB="0" distL="114300" distR="114300" simplePos="0" relativeHeight="251689984" behindDoc="1" locked="0" layoutInCell="1" allowOverlap="1">
            <wp:simplePos x="0" y="0"/>
            <wp:positionH relativeFrom="column">
              <wp:posOffset>2720975</wp:posOffset>
            </wp:positionH>
            <wp:positionV relativeFrom="paragraph">
              <wp:posOffset>148590</wp:posOffset>
            </wp:positionV>
            <wp:extent cx="2715895" cy="1600835"/>
            <wp:effectExtent l="19050" t="0" r="8255" b="0"/>
            <wp:wrapNone/>
            <wp:docPr id="7" name="obrázek 5" descr="E:\Obcasnik\Obcasnik_c3\foto_zapasy\HPIM1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Obcasnik\Obcasnik_c3\foto_zapasy\HPIM1552.JPG"/>
                    <pic:cNvPicPr>
                      <a:picLocks noChangeAspect="1" noChangeArrowheads="1"/>
                    </pic:cNvPicPr>
                  </pic:nvPicPr>
                  <pic:blipFill>
                    <a:blip r:embed="rId11" cstate="print"/>
                    <a:srcRect t="11477" b="9412"/>
                    <a:stretch>
                      <a:fillRect/>
                    </a:stretch>
                  </pic:blipFill>
                  <pic:spPr bwMode="auto">
                    <a:xfrm>
                      <a:off x="0" y="0"/>
                      <a:ext cx="2715895" cy="1600835"/>
                    </a:xfrm>
                    <a:prstGeom prst="rect">
                      <a:avLst/>
                    </a:prstGeom>
                    <a:noFill/>
                    <a:ln w="9525">
                      <a:noFill/>
                      <a:miter lim="800000"/>
                      <a:headEnd/>
                      <a:tailEnd/>
                    </a:ln>
                  </pic:spPr>
                </pic:pic>
              </a:graphicData>
            </a:graphic>
          </wp:anchor>
        </w:drawing>
      </w:r>
      <w:r w:rsidR="00364399" w:rsidRPr="002607F1">
        <w:rPr>
          <w:b/>
          <w:color w:val="auto"/>
          <w:sz w:val="28"/>
          <w:szCs w:val="28"/>
        </w:rPr>
        <w:t>- Zprávy z</w:t>
      </w:r>
      <w:r w:rsidR="00B22A74">
        <w:rPr>
          <w:b/>
          <w:color w:val="auto"/>
          <w:sz w:val="28"/>
          <w:szCs w:val="28"/>
        </w:rPr>
        <w:t> </w:t>
      </w:r>
      <w:r w:rsidR="00364399" w:rsidRPr="002607F1">
        <w:rPr>
          <w:b/>
          <w:color w:val="auto"/>
          <w:sz w:val="28"/>
          <w:szCs w:val="28"/>
        </w:rPr>
        <w:t>MŠ</w:t>
      </w:r>
    </w:p>
    <w:p w:rsidR="00364399" w:rsidRDefault="00B22A74" w:rsidP="00364399">
      <w:pPr>
        <w:jc w:val="both"/>
        <w:rPr>
          <w:b/>
          <w:color w:val="auto"/>
          <w:sz w:val="28"/>
          <w:szCs w:val="28"/>
        </w:rPr>
      </w:pPr>
      <w:r>
        <w:rPr>
          <w:b/>
          <w:color w:val="auto"/>
          <w:sz w:val="28"/>
          <w:szCs w:val="28"/>
        </w:rPr>
        <w:t>- Klub maminek</w:t>
      </w:r>
    </w:p>
    <w:p w:rsidR="00B22A74" w:rsidRPr="002607F1" w:rsidRDefault="00B22A74" w:rsidP="00B22A74">
      <w:pPr>
        <w:jc w:val="both"/>
        <w:rPr>
          <w:b/>
          <w:color w:val="auto"/>
        </w:rPr>
      </w:pPr>
      <w:r w:rsidRPr="002607F1">
        <w:rPr>
          <w:b/>
          <w:color w:val="auto"/>
          <w:sz w:val="28"/>
          <w:szCs w:val="28"/>
        </w:rPr>
        <w:t xml:space="preserve">- </w:t>
      </w:r>
      <w:r w:rsidR="004F13B8">
        <w:rPr>
          <w:b/>
          <w:color w:val="auto"/>
          <w:sz w:val="28"/>
          <w:szCs w:val="28"/>
        </w:rPr>
        <w:t>Z</w:t>
      </w:r>
      <w:r w:rsidR="007E5D24">
        <w:rPr>
          <w:b/>
          <w:color w:val="auto"/>
          <w:sz w:val="28"/>
          <w:szCs w:val="28"/>
        </w:rPr>
        <w:t> </w:t>
      </w:r>
      <w:r w:rsidR="004F13B8">
        <w:rPr>
          <w:b/>
          <w:color w:val="auto"/>
          <w:sz w:val="28"/>
          <w:szCs w:val="28"/>
        </w:rPr>
        <w:t>k</w:t>
      </w:r>
      <w:r w:rsidRPr="002607F1">
        <w:rPr>
          <w:b/>
          <w:color w:val="auto"/>
          <w:sz w:val="28"/>
          <w:szCs w:val="28"/>
        </w:rPr>
        <w:t>ronik</w:t>
      </w:r>
      <w:r w:rsidR="007E5D24">
        <w:rPr>
          <w:b/>
          <w:color w:val="auto"/>
          <w:sz w:val="28"/>
          <w:szCs w:val="28"/>
        </w:rPr>
        <w:t xml:space="preserve">y </w:t>
      </w:r>
      <w:r w:rsidRPr="002607F1">
        <w:rPr>
          <w:b/>
          <w:color w:val="auto"/>
          <w:sz w:val="28"/>
          <w:szCs w:val="28"/>
        </w:rPr>
        <w:t>obce</w:t>
      </w:r>
    </w:p>
    <w:p w:rsidR="00B22A74" w:rsidRPr="002607F1" w:rsidRDefault="00B22A74" w:rsidP="00364399">
      <w:pPr>
        <w:jc w:val="both"/>
        <w:rPr>
          <w:b/>
          <w:color w:val="auto"/>
          <w:sz w:val="28"/>
          <w:szCs w:val="28"/>
        </w:rPr>
      </w:pPr>
      <w:r w:rsidRPr="002607F1">
        <w:rPr>
          <w:b/>
          <w:color w:val="auto"/>
          <w:sz w:val="28"/>
          <w:szCs w:val="28"/>
        </w:rPr>
        <w:t>- Letečtí modeláři</w:t>
      </w:r>
    </w:p>
    <w:p w:rsidR="00364399" w:rsidRDefault="00364399" w:rsidP="00364399">
      <w:pPr>
        <w:jc w:val="both"/>
        <w:rPr>
          <w:b/>
          <w:color w:val="auto"/>
          <w:sz w:val="28"/>
          <w:szCs w:val="28"/>
        </w:rPr>
      </w:pPr>
      <w:r w:rsidRPr="002607F1">
        <w:rPr>
          <w:b/>
          <w:color w:val="auto"/>
          <w:sz w:val="28"/>
          <w:szCs w:val="28"/>
        </w:rPr>
        <w:t>- Sport</w:t>
      </w:r>
    </w:p>
    <w:p w:rsidR="00A738A5" w:rsidRDefault="00776D61" w:rsidP="004B020D">
      <w:pPr>
        <w:jc w:val="both"/>
        <w:rPr>
          <w:b/>
          <w:color w:val="auto"/>
          <w:sz w:val="28"/>
          <w:szCs w:val="28"/>
        </w:rPr>
      </w:pPr>
      <w:r>
        <w:rPr>
          <w:b/>
          <w:noProof/>
          <w:color w:val="auto"/>
          <w:sz w:val="28"/>
          <w:szCs w:val="28"/>
        </w:rPr>
        <w:drawing>
          <wp:anchor distT="0" distB="0" distL="114300" distR="114300" simplePos="0" relativeHeight="251691008" behindDoc="1" locked="0" layoutInCell="1" allowOverlap="1">
            <wp:simplePos x="0" y="0"/>
            <wp:positionH relativeFrom="column">
              <wp:posOffset>3699205</wp:posOffset>
            </wp:positionH>
            <wp:positionV relativeFrom="paragraph">
              <wp:posOffset>5025</wp:posOffset>
            </wp:positionV>
            <wp:extent cx="2124581" cy="2862469"/>
            <wp:effectExtent l="19050" t="0" r="9019" b="0"/>
            <wp:wrapNone/>
            <wp:docPr id="6" name="obrázek 1" descr="E:\Obcasnik\Obcasnik_c3\PB240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Obcasnik\Obcasnik_c3\PB240359.JPG"/>
                    <pic:cNvPicPr>
                      <a:picLocks noChangeAspect="1" noChangeArrowheads="1"/>
                    </pic:cNvPicPr>
                  </pic:nvPicPr>
                  <pic:blipFill>
                    <a:blip r:embed="rId12"/>
                    <a:srcRect/>
                    <a:stretch>
                      <a:fillRect/>
                    </a:stretch>
                  </pic:blipFill>
                  <pic:spPr bwMode="auto">
                    <a:xfrm>
                      <a:off x="0" y="0"/>
                      <a:ext cx="2130884" cy="2870960"/>
                    </a:xfrm>
                    <a:prstGeom prst="rect">
                      <a:avLst/>
                    </a:prstGeom>
                    <a:noFill/>
                    <a:ln w="9525">
                      <a:noFill/>
                      <a:miter lim="800000"/>
                      <a:headEnd/>
                      <a:tailEnd/>
                    </a:ln>
                  </pic:spPr>
                </pic:pic>
              </a:graphicData>
            </a:graphic>
          </wp:anchor>
        </w:drawing>
      </w:r>
      <w:r w:rsidR="004B020D">
        <w:rPr>
          <w:b/>
          <w:color w:val="auto"/>
          <w:sz w:val="28"/>
          <w:szCs w:val="28"/>
        </w:rPr>
        <w:t>- Plesová sezóna</w:t>
      </w:r>
    </w:p>
    <w:p w:rsidR="007E5D24" w:rsidRDefault="007E5D24" w:rsidP="007E5D24">
      <w:pPr>
        <w:jc w:val="both"/>
        <w:rPr>
          <w:b/>
          <w:color w:val="auto"/>
          <w:sz w:val="28"/>
          <w:szCs w:val="28"/>
        </w:rPr>
      </w:pPr>
      <w:r>
        <w:rPr>
          <w:b/>
          <w:color w:val="auto"/>
          <w:sz w:val="28"/>
          <w:szCs w:val="28"/>
        </w:rPr>
        <w:t>- Vánoční akce</w:t>
      </w:r>
    </w:p>
    <w:p w:rsidR="00A738A5" w:rsidRDefault="00364399" w:rsidP="00364399">
      <w:r>
        <w:rPr>
          <w:noProof/>
        </w:rPr>
        <w:drawing>
          <wp:anchor distT="0" distB="0" distL="114300" distR="114300" simplePos="0" relativeHeight="251683840" behindDoc="1" locked="0" layoutInCell="1" allowOverlap="1">
            <wp:simplePos x="0" y="0"/>
            <wp:positionH relativeFrom="column">
              <wp:posOffset>1703070</wp:posOffset>
            </wp:positionH>
            <wp:positionV relativeFrom="paragraph">
              <wp:posOffset>145415</wp:posOffset>
            </wp:positionV>
            <wp:extent cx="2636520" cy="1852295"/>
            <wp:effectExtent l="19050" t="0" r="0" b="0"/>
            <wp:wrapNone/>
            <wp:docPr id="1" name="obrázek 2" descr="G:\Obcasnik\Obcasnik_c3\P9260037_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G:\Obcasnik\Obcasnik_c3\P9260037_rs.jpg"/>
                    <pic:cNvPicPr>
                      <a:picLocks noChangeAspect="1" noChangeArrowheads="1"/>
                    </pic:cNvPicPr>
                  </pic:nvPicPr>
                  <pic:blipFill>
                    <a:blip r:embed="rId13"/>
                    <a:srcRect l="4474" t="10748"/>
                    <a:stretch>
                      <a:fillRect/>
                    </a:stretch>
                  </pic:blipFill>
                  <pic:spPr bwMode="auto">
                    <a:xfrm>
                      <a:off x="0" y="0"/>
                      <a:ext cx="2636520" cy="1852295"/>
                    </a:xfrm>
                    <a:prstGeom prst="rect">
                      <a:avLst/>
                    </a:prstGeom>
                    <a:noFill/>
                    <a:ln w="9525">
                      <a:noFill/>
                      <a:miter lim="800000"/>
                      <a:headEnd/>
                      <a:tailEnd/>
                    </a:ln>
                  </pic:spPr>
                </pic:pic>
              </a:graphicData>
            </a:graphic>
          </wp:anchor>
        </w:drawing>
      </w:r>
    </w:p>
    <w:p w:rsidR="00A738A5" w:rsidRDefault="00A738A5" w:rsidP="00A738A5">
      <w:pPr>
        <w:ind w:firstLine="708"/>
      </w:pPr>
    </w:p>
    <w:p w:rsidR="00A738A5" w:rsidRDefault="00A738A5" w:rsidP="00A738A5">
      <w:pPr>
        <w:ind w:firstLine="708"/>
      </w:pPr>
    </w:p>
    <w:p w:rsidR="00A738A5" w:rsidRDefault="00A738A5" w:rsidP="00A738A5">
      <w:pPr>
        <w:ind w:firstLine="708"/>
      </w:pPr>
    </w:p>
    <w:p w:rsidR="00A738A5" w:rsidRDefault="00A738A5" w:rsidP="00A738A5">
      <w:pPr>
        <w:ind w:firstLine="708"/>
      </w:pPr>
    </w:p>
    <w:p w:rsidR="00A738A5" w:rsidRDefault="00A738A5" w:rsidP="00A738A5">
      <w:pPr>
        <w:ind w:firstLine="708"/>
      </w:pPr>
    </w:p>
    <w:p w:rsidR="00A738A5" w:rsidRDefault="00A738A5" w:rsidP="00A738A5">
      <w:pPr>
        <w:ind w:firstLine="708"/>
      </w:pPr>
    </w:p>
    <w:p w:rsidR="00A738A5" w:rsidRDefault="00A738A5" w:rsidP="00A738A5">
      <w:pPr>
        <w:ind w:firstLine="708"/>
      </w:pPr>
    </w:p>
    <w:p w:rsidR="00A738A5" w:rsidRDefault="00A738A5" w:rsidP="00A738A5">
      <w:pPr>
        <w:ind w:firstLine="708"/>
      </w:pPr>
    </w:p>
    <w:p w:rsidR="00A738A5" w:rsidRDefault="00776D61" w:rsidP="00B22A74">
      <w:r>
        <w:rPr>
          <w:noProof/>
        </w:rPr>
        <w:drawing>
          <wp:anchor distT="0" distB="0" distL="114300" distR="114300" simplePos="0" relativeHeight="251729920" behindDoc="1" locked="0" layoutInCell="1" allowOverlap="1">
            <wp:simplePos x="0" y="0"/>
            <wp:positionH relativeFrom="margin">
              <wp:align>left</wp:align>
            </wp:positionH>
            <wp:positionV relativeFrom="paragraph">
              <wp:posOffset>6350</wp:posOffset>
            </wp:positionV>
            <wp:extent cx="1994535" cy="2369185"/>
            <wp:effectExtent l="0" t="0" r="0" b="0"/>
            <wp:wrapNone/>
            <wp:docPr id="5" name="Obrázek 4" descr="ochristmas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hristmastree.png"/>
                    <pic:cNvPicPr/>
                  </pic:nvPicPr>
                  <pic:blipFill>
                    <a:blip r:embed="rId14"/>
                    <a:stretch>
                      <a:fillRect/>
                    </a:stretch>
                  </pic:blipFill>
                  <pic:spPr>
                    <a:xfrm>
                      <a:off x="0" y="0"/>
                      <a:ext cx="1994535" cy="2369185"/>
                    </a:xfrm>
                    <a:prstGeom prst="rect">
                      <a:avLst/>
                    </a:prstGeom>
                  </pic:spPr>
                </pic:pic>
              </a:graphicData>
            </a:graphic>
          </wp:anchor>
        </w:drawing>
      </w:r>
    </w:p>
    <w:p w:rsidR="00A738A5" w:rsidRDefault="00A738A5" w:rsidP="00A738A5">
      <w:pPr>
        <w:ind w:firstLine="708"/>
      </w:pPr>
    </w:p>
    <w:p w:rsidR="00A738A5" w:rsidRDefault="00A738A5" w:rsidP="00A738A5">
      <w:pPr>
        <w:ind w:firstLine="708"/>
      </w:pPr>
    </w:p>
    <w:p w:rsidR="00A738A5" w:rsidRDefault="00A738A5" w:rsidP="00B22A74"/>
    <w:p w:rsidR="00A738A5" w:rsidRDefault="00A738A5" w:rsidP="00A738A5">
      <w:pPr>
        <w:ind w:firstLine="708"/>
      </w:pPr>
    </w:p>
    <w:p w:rsidR="00A738A5" w:rsidRDefault="00A738A5" w:rsidP="004D0540"/>
    <w:p w:rsidR="004D0540" w:rsidRDefault="004D0540" w:rsidP="004D0540"/>
    <w:p w:rsidR="004D0540" w:rsidRDefault="004D0540" w:rsidP="004D0540"/>
    <w:p w:rsidR="00A738A5" w:rsidRDefault="00A738A5" w:rsidP="00A738A5">
      <w:pPr>
        <w:ind w:firstLine="708"/>
      </w:pPr>
    </w:p>
    <w:p w:rsidR="00A738A5" w:rsidRDefault="00A738A5" w:rsidP="00A738A5"/>
    <w:p w:rsidR="00A738A5" w:rsidRDefault="00A738A5" w:rsidP="00A738A5">
      <w:pPr>
        <w:ind w:firstLine="708"/>
      </w:pPr>
    </w:p>
    <w:p w:rsidR="00B22A74" w:rsidRDefault="00B22A74" w:rsidP="00A738A5">
      <w:pPr>
        <w:ind w:firstLine="708"/>
      </w:pPr>
    </w:p>
    <w:p w:rsidR="00376D40" w:rsidRDefault="00376D40" w:rsidP="00A738A5">
      <w:pPr>
        <w:ind w:firstLine="708"/>
      </w:pPr>
    </w:p>
    <w:p w:rsidR="00376D40" w:rsidRDefault="00376D40" w:rsidP="00A738A5">
      <w:pPr>
        <w:ind w:firstLine="708"/>
      </w:pPr>
    </w:p>
    <w:p w:rsidR="009E1C2B" w:rsidRDefault="009E1C2B" w:rsidP="00A738A5">
      <w:pPr>
        <w:ind w:firstLine="708"/>
      </w:pPr>
    </w:p>
    <w:p w:rsidR="00376D40" w:rsidRDefault="0080751B" w:rsidP="00A738A5">
      <w:pPr>
        <w:ind w:firstLine="708"/>
      </w:pPr>
      <w:r w:rsidRPr="0080751B">
        <w:rPr>
          <w:noProof/>
          <w:sz w:val="28"/>
          <w:szCs w:val="28"/>
          <w:lang w:eastAsia="en-US"/>
        </w:rPr>
        <w:pict>
          <v:shape id="_x0000_s1151" type="#_x0000_t202" style="position:absolute;left:0;text-align:left;margin-left:-1.55pt;margin-top:12.65pt;width:456.4pt;height:53.2pt;z-index:-251639808;mso-width-relative:margin;mso-height-relative:margin">
            <v:textbox>
              <w:txbxContent>
                <w:p w:rsidR="00714578" w:rsidRDefault="00714578" w:rsidP="00FE121A">
                  <w:pPr>
                    <w:rPr>
                      <w:b/>
                      <w:sz w:val="18"/>
                      <w:szCs w:val="18"/>
                    </w:rPr>
                  </w:pPr>
                  <w:r w:rsidRPr="00FE121A">
                    <w:rPr>
                      <w:b/>
                      <w:sz w:val="18"/>
                      <w:szCs w:val="18"/>
                    </w:rPr>
                    <w:t>Obe</w:t>
                  </w:r>
                  <w:r w:rsidR="00FE121A">
                    <w:rPr>
                      <w:b/>
                      <w:sz w:val="18"/>
                      <w:szCs w:val="18"/>
                    </w:rPr>
                    <w:t>cní úřad Dražice</w:t>
                  </w:r>
                  <w:r w:rsidR="00FE121A">
                    <w:rPr>
                      <w:b/>
                      <w:sz w:val="18"/>
                      <w:szCs w:val="18"/>
                    </w:rPr>
                    <w:br/>
                    <w:t xml:space="preserve">Dražice čp. 55, </w:t>
                  </w:r>
                  <w:r w:rsidRPr="00FE121A">
                    <w:rPr>
                      <w:b/>
                      <w:sz w:val="18"/>
                      <w:szCs w:val="18"/>
                    </w:rPr>
                    <w:t>391 31 Dražice</w:t>
                  </w:r>
                  <w:r w:rsidRPr="00FE121A">
                    <w:rPr>
                      <w:b/>
                      <w:sz w:val="18"/>
                      <w:szCs w:val="18"/>
                    </w:rPr>
                    <w:br/>
                    <w:t>IČ: 00252239</w:t>
                  </w:r>
                  <w:r w:rsidR="00FE121A">
                    <w:rPr>
                      <w:b/>
                      <w:sz w:val="18"/>
                      <w:szCs w:val="18"/>
                    </w:rPr>
                    <w:t xml:space="preserve">, </w:t>
                  </w:r>
                  <w:r w:rsidRPr="00FE121A">
                    <w:rPr>
                      <w:b/>
                      <w:sz w:val="18"/>
                      <w:szCs w:val="18"/>
                    </w:rPr>
                    <w:t>DIČ: CZ00252239</w:t>
                  </w:r>
                </w:p>
                <w:p w:rsidR="0087369D" w:rsidRPr="00FE121A" w:rsidRDefault="0087369D" w:rsidP="00FE121A">
                  <w:pPr>
                    <w:rPr>
                      <w:b/>
                      <w:sz w:val="18"/>
                      <w:szCs w:val="18"/>
                    </w:rPr>
                  </w:pPr>
                  <w:r>
                    <w:rPr>
                      <w:b/>
                      <w:sz w:val="18"/>
                      <w:szCs w:val="18"/>
                    </w:rPr>
                    <w:t xml:space="preserve">číslo povolení MV ČR </w:t>
                  </w:r>
                </w:p>
              </w:txbxContent>
            </v:textbox>
          </v:shape>
        </w:pict>
      </w:r>
      <w:r>
        <w:rPr>
          <w:noProof/>
          <w:lang w:eastAsia="en-US"/>
        </w:rPr>
        <w:pict>
          <v:shape id="_x0000_s1171" type="#_x0000_t202" style="position:absolute;left:0;text-align:left;margin-left:355.9pt;margin-top:12pt;width:116.8pt;height:58.95pt;z-index:251731968;mso-height-percent:200;mso-height-percent:200;mso-width-relative:margin;mso-height-relative:margin" filled="f" stroked="f">
            <v:textbox style="mso-fit-shape-to-text:t">
              <w:txbxContent>
                <w:p w:rsidR="009E1C2B" w:rsidRDefault="00FE121A" w:rsidP="009E1C2B">
                  <w:pPr>
                    <w:rPr>
                      <w:b/>
                      <w:noProof/>
                      <w:sz w:val="18"/>
                      <w:szCs w:val="18"/>
                    </w:rPr>
                  </w:pPr>
                  <w:r w:rsidRPr="00FE121A">
                    <w:rPr>
                      <w:b/>
                      <w:noProof/>
                      <w:sz w:val="18"/>
                      <w:szCs w:val="18"/>
                    </w:rPr>
                    <w:t>Číslo: 3</w:t>
                  </w:r>
                  <w:r w:rsidR="009E1C2B" w:rsidRPr="00FE121A">
                    <w:rPr>
                      <w:b/>
                      <w:noProof/>
                      <w:sz w:val="18"/>
                      <w:szCs w:val="18"/>
                    </w:rPr>
                    <w:t xml:space="preserve">    Ročník: 9</w:t>
                  </w:r>
                </w:p>
                <w:p w:rsidR="0087369D" w:rsidRPr="00FE121A" w:rsidRDefault="0087369D" w:rsidP="009E1C2B">
                  <w:pPr>
                    <w:rPr>
                      <w:b/>
                      <w:noProof/>
                      <w:sz w:val="18"/>
                      <w:szCs w:val="18"/>
                    </w:rPr>
                  </w:pPr>
                  <w:r>
                    <w:rPr>
                      <w:b/>
                      <w:noProof/>
                      <w:sz w:val="18"/>
                      <w:szCs w:val="18"/>
                    </w:rPr>
                    <w:t>vychází 3 x ročně</w:t>
                  </w:r>
                </w:p>
                <w:p w:rsidR="009E1C2B" w:rsidRPr="00FE121A" w:rsidRDefault="009E1C2B" w:rsidP="009E1C2B">
                  <w:pPr>
                    <w:rPr>
                      <w:b/>
                      <w:noProof/>
                      <w:sz w:val="18"/>
                      <w:szCs w:val="18"/>
                    </w:rPr>
                  </w:pPr>
                  <w:r w:rsidRPr="00FE121A">
                    <w:rPr>
                      <w:b/>
                      <w:noProof/>
                      <w:sz w:val="18"/>
                      <w:szCs w:val="18"/>
                    </w:rPr>
                    <w:t>www.obecdrazice.cz</w:t>
                  </w:r>
                </w:p>
                <w:p w:rsidR="009E1C2B" w:rsidRDefault="009E1C2B" w:rsidP="009E1C2B">
                  <w:pPr>
                    <w:rPr>
                      <w:b/>
                      <w:noProof/>
                      <w:sz w:val="18"/>
                      <w:szCs w:val="18"/>
                    </w:rPr>
                  </w:pPr>
                  <w:r w:rsidRPr="00FE121A">
                    <w:rPr>
                      <w:b/>
                      <w:noProof/>
                      <w:sz w:val="18"/>
                      <w:szCs w:val="18"/>
                    </w:rPr>
                    <w:t xml:space="preserve">Dne: </w:t>
                  </w:r>
                  <w:r w:rsidR="00FE121A" w:rsidRPr="00FE121A">
                    <w:rPr>
                      <w:b/>
                      <w:noProof/>
                      <w:sz w:val="18"/>
                      <w:szCs w:val="18"/>
                    </w:rPr>
                    <w:t>1</w:t>
                  </w:r>
                  <w:r w:rsidRPr="00FE121A">
                    <w:rPr>
                      <w:b/>
                      <w:noProof/>
                      <w:sz w:val="18"/>
                      <w:szCs w:val="18"/>
                    </w:rPr>
                    <w:t xml:space="preserve">0. </w:t>
                  </w:r>
                  <w:r w:rsidR="00FE121A" w:rsidRPr="00FE121A">
                    <w:rPr>
                      <w:b/>
                      <w:noProof/>
                      <w:sz w:val="18"/>
                      <w:szCs w:val="18"/>
                    </w:rPr>
                    <w:t>12</w:t>
                  </w:r>
                  <w:r w:rsidRPr="00FE121A">
                    <w:rPr>
                      <w:b/>
                      <w:noProof/>
                      <w:sz w:val="18"/>
                      <w:szCs w:val="18"/>
                    </w:rPr>
                    <w:t>. 2009</w:t>
                  </w:r>
                </w:p>
                <w:p w:rsidR="0087369D" w:rsidRPr="00FE121A" w:rsidRDefault="0087369D" w:rsidP="009E1C2B">
                  <w:pPr>
                    <w:rPr>
                      <w:b/>
                      <w:sz w:val="18"/>
                      <w:szCs w:val="18"/>
                    </w:rPr>
                  </w:pPr>
                </w:p>
              </w:txbxContent>
            </v:textbox>
          </v:shape>
        </w:pict>
      </w:r>
    </w:p>
    <w:p w:rsidR="00A738A5" w:rsidRDefault="00A738A5" w:rsidP="00A738A5">
      <w:pPr>
        <w:ind w:firstLine="708"/>
      </w:pPr>
      <w:r>
        <w:lastRenderedPageBreak/>
        <w:t>Vážení spoluobčané!</w:t>
      </w:r>
    </w:p>
    <w:p w:rsidR="00A738A5" w:rsidRDefault="00A738A5" w:rsidP="00A738A5"/>
    <w:p w:rsidR="00A738A5" w:rsidRDefault="00A738A5" w:rsidP="00A738A5">
      <w:pPr>
        <w:ind w:firstLine="708"/>
      </w:pPr>
      <w:r>
        <w:t>Pomalu se nám blíží závěr ne zrovna lehkého roku, který svou hospodářskou krizí poznamenal většinu z nás, obec a její příjmy nevyjímaje. Daňové příjmy obce se dostávají na úroveň roku 2006. Nyní se ukazuje, jak prozíravé rozhodnutí bylo odprodat některé byty v majetku obce. Díky tomuto postupu a zvýšení daně z nemovitostí pro rok 2009, se nám daří rozpočet v roce 2009 udržet jako vyrovnaný a věříme, že na konec roku i mírně přebytkový. Velice zvažujeme každé další finanční zatížení vás – našich spoluobčanů.</w:t>
      </w:r>
    </w:p>
    <w:p w:rsidR="00A738A5" w:rsidRDefault="00A738A5" w:rsidP="00A738A5">
      <w:pPr>
        <w:ind w:firstLine="708"/>
      </w:pPr>
      <w:r>
        <w:t>Daň z nemovitosti by se pro nás přijetím Janotova balíčku zvýšila oproti roku 2008 čtyřnásobně. Neprodleně jsme proto přijali obecně závaznou vyhlášku obce, kde rušíme koeficient 2, čímž by se daň z nemovitosti pro většinu občanů naší obce v roce 2010 neměla měnit.</w:t>
      </w:r>
    </w:p>
    <w:p w:rsidR="00A738A5" w:rsidRDefault="00A738A5" w:rsidP="00A738A5">
      <w:pPr>
        <w:ind w:firstLine="708"/>
      </w:pPr>
      <w:r>
        <w:t xml:space="preserve">Jedním z opatření pro omezení vlivu krize na spoluobčany je návrh na ponechání poplatku za komunální odpad v roce 2010 stejný jako letos. Vyšší náklady na komunální odpad budeme financovat z úspor. Dalším opatřením by mělo být ponechání vodného a stočného v roce 2010 na úrovni roku 2009. Jedním z návrhů bude též zachování výše nájmů na úrovni roku 2009 i v roce 2010. Toto se však bude týkat pouze nájmů, kde jsou smlouvy již uzavřené na základě tržních principů. U regulovaných nájmů přistupujeme ke zvýšení dle vyhlášky MF ČR. </w:t>
      </w:r>
    </w:p>
    <w:p w:rsidR="00A738A5" w:rsidRDefault="00A738A5" w:rsidP="00A738A5">
      <w:pPr>
        <w:ind w:firstLine="708"/>
      </w:pPr>
      <w:r>
        <w:t>I přesto, že letošní rok není jednoduchý podařilo se nám dokončit některé stavby a akce které jsme více či méně plánovaly, nebo se objevily jako nutnost vyplývající z chodu Ve výčtu bych uvedl dokončení přístavby garáže a sociálního zázemí na stavebním dvoře, vybudování osvětlení rybníka „Na Suchých“ a elektrifikace rybářské bašty, rekonstrukce a doplnění veřejného osvětlení „Dražice – Střed“, rekonstrukce bytu v základní škole, ústřední vytápění v kulturním domě spojené s krbovou vložkou a plynovým kotlem, vybudování herny v kulturním domě, úpravu nových prostor v kulturním domě pro knihovnu včetně jejího přestěhování. Jednou z největších akcí roku 2009 pro nás však je oprava chodníků Dražice - střed, kterou firma Strabag momentálně dokončuje. S touto stavbou, kterou převážně financujeme z rozpočtu obce</w:t>
      </w:r>
      <w:r w:rsidR="003229B8">
        <w:t>,</w:t>
      </w:r>
      <w:r>
        <w:t xml:space="preserve"> ale i za pomoci dotace krajského úřadu (100.000,-- Kč) jsme čekali až do druhé poloviny roku záměrně, a to hlavně s ohledem na vývoj příjmů obce a přiznání dotací z EU a kraje.</w:t>
      </w:r>
    </w:p>
    <w:p w:rsidR="00A738A5" w:rsidRDefault="00A738A5" w:rsidP="00A738A5">
      <w:pPr>
        <w:ind w:firstLine="708"/>
      </w:pPr>
      <w:r>
        <w:t>V současné době čekáme na rozhodnutí regionální rady jihozápad</w:t>
      </w:r>
      <w:r w:rsidR="003229B8">
        <w:t>,</w:t>
      </w:r>
      <w:r>
        <w:t xml:space="preserve"> zda podpoří z fondů EU vybudování cyklostezky ke hřbitovu. Chtěl bych vás však ubezpečit, že výše zmíněnou stavbu se budeme snažit realizovat v roce 2010 i kdyby vyjádření regionální rady bylo záporné. Prostředky na tuto stavbu šetříme již druhým rokem a chceme svůj předvolební slib splnit.</w:t>
      </w:r>
    </w:p>
    <w:p w:rsidR="00A738A5" w:rsidRDefault="00A738A5" w:rsidP="00A738A5">
      <w:pPr>
        <w:ind w:firstLine="708"/>
      </w:pPr>
      <w:r>
        <w:t>Čekáme i na vyjádření regionální rady k dalším dvěma žádostem o dotaci z fondů EU a to je přístavba základní školy a vybudování nové komunikace od kulturního domu ke kostelu. Na obě stavby máme již stavební povolení a všechny naše závazky k projektantům uhrazeny.</w:t>
      </w:r>
    </w:p>
    <w:p w:rsidR="00A738A5" w:rsidRDefault="00A738A5" w:rsidP="00A738A5"/>
    <w:p w:rsidR="00A738A5" w:rsidRDefault="00A738A5" w:rsidP="003229B8">
      <w:pPr>
        <w:ind w:firstLine="708"/>
      </w:pPr>
      <w:r>
        <w:t>Závěrem mi dovolte, abych vám popřál krásné a klidné prožití vánočních svátků a nový rok 2010 lepší než ten letošní.</w:t>
      </w:r>
    </w:p>
    <w:p w:rsidR="00A738A5" w:rsidRDefault="00A738A5" w:rsidP="00A738A5"/>
    <w:p w:rsidR="00A738A5" w:rsidRDefault="00A738A5" w:rsidP="00A738A5"/>
    <w:p w:rsidR="00A738A5" w:rsidRDefault="00A738A5" w:rsidP="00A738A5"/>
    <w:p w:rsidR="003229B8" w:rsidRDefault="003229B8" w:rsidP="00A738A5"/>
    <w:p w:rsidR="003229B8" w:rsidRDefault="003229B8" w:rsidP="00A738A5"/>
    <w:p w:rsidR="00777967" w:rsidRDefault="00A738A5" w:rsidP="00777967">
      <w:r>
        <w:tab/>
      </w:r>
      <w:r>
        <w:tab/>
      </w:r>
      <w:r>
        <w:tab/>
      </w:r>
      <w:r>
        <w:tab/>
      </w:r>
      <w:r>
        <w:tab/>
      </w:r>
      <w:r>
        <w:tab/>
      </w:r>
      <w:r w:rsidR="003229B8">
        <w:tab/>
      </w:r>
      <w:r>
        <w:t>Stanislav</w:t>
      </w:r>
      <w:r w:rsidR="003229B8">
        <w:t xml:space="preserve"> Flígr</w:t>
      </w:r>
      <w:r>
        <w:t xml:space="preserve"> – starosta obce</w:t>
      </w:r>
    </w:p>
    <w:p w:rsidR="0091008B" w:rsidRDefault="0091008B" w:rsidP="0091008B">
      <w:pPr>
        <w:rPr>
          <w:rFonts w:cs="Tahoma"/>
          <w:b/>
          <w:bCs/>
        </w:rPr>
      </w:pPr>
    </w:p>
    <w:p w:rsidR="00C51270" w:rsidRDefault="00C51270" w:rsidP="0091008B">
      <w:pPr>
        <w:rPr>
          <w:rFonts w:cs="Tahoma"/>
          <w:b/>
          <w:bCs/>
        </w:rPr>
      </w:pPr>
    </w:p>
    <w:p w:rsidR="0091008B" w:rsidRPr="00C51270" w:rsidRDefault="0091008B" w:rsidP="0091008B">
      <w:pPr>
        <w:rPr>
          <w:rFonts w:cs="Tahoma"/>
          <w:b/>
          <w:bCs/>
          <w:sz w:val="32"/>
          <w:szCs w:val="32"/>
        </w:rPr>
      </w:pPr>
      <w:r w:rsidRPr="00C51270">
        <w:rPr>
          <w:rFonts w:cs="Tahoma"/>
          <w:b/>
          <w:bCs/>
          <w:sz w:val="32"/>
          <w:szCs w:val="32"/>
        </w:rPr>
        <w:t>Výtah z 34. jednání zastupitelstva obce, konaného dne 25.</w:t>
      </w:r>
      <w:r w:rsidR="003229B8">
        <w:rPr>
          <w:rFonts w:cs="Tahoma"/>
          <w:b/>
          <w:bCs/>
          <w:sz w:val="32"/>
          <w:szCs w:val="32"/>
        </w:rPr>
        <w:t xml:space="preserve"> </w:t>
      </w:r>
      <w:r w:rsidRPr="00C51270">
        <w:rPr>
          <w:rFonts w:cs="Tahoma"/>
          <w:b/>
          <w:bCs/>
          <w:sz w:val="32"/>
          <w:szCs w:val="32"/>
        </w:rPr>
        <w:t>6.</w:t>
      </w:r>
      <w:r w:rsidR="003229B8">
        <w:rPr>
          <w:rFonts w:cs="Tahoma"/>
          <w:b/>
          <w:bCs/>
          <w:sz w:val="32"/>
          <w:szCs w:val="32"/>
        </w:rPr>
        <w:t xml:space="preserve"> </w:t>
      </w:r>
      <w:r w:rsidRPr="00C51270">
        <w:rPr>
          <w:rFonts w:cs="Tahoma"/>
          <w:b/>
          <w:bCs/>
          <w:sz w:val="32"/>
          <w:szCs w:val="32"/>
        </w:rPr>
        <w:t>2009</w:t>
      </w:r>
    </w:p>
    <w:p w:rsidR="0091008B" w:rsidRDefault="0091008B" w:rsidP="0091008B">
      <w:pPr>
        <w:rPr>
          <w:rFonts w:cs="Tahoma"/>
          <w:b/>
          <w:bCs/>
        </w:rPr>
      </w:pPr>
    </w:p>
    <w:p w:rsidR="00C51270" w:rsidRPr="006A77BD" w:rsidRDefault="00C51270" w:rsidP="0091008B">
      <w:pPr>
        <w:rPr>
          <w:rFonts w:cs="Tahoma"/>
          <w:b/>
          <w:bCs/>
        </w:rPr>
      </w:pPr>
    </w:p>
    <w:p w:rsidR="0091008B" w:rsidRPr="00223D6C" w:rsidRDefault="0091008B" w:rsidP="0091008B">
      <w:pPr>
        <w:numPr>
          <w:ilvl w:val="0"/>
          <w:numId w:val="32"/>
        </w:numPr>
        <w:rPr>
          <w:rFonts w:cs="Tahoma"/>
          <w:b/>
          <w:bCs/>
          <w:i/>
          <w:iCs/>
          <w:u w:val="single"/>
        </w:rPr>
      </w:pPr>
      <w:r w:rsidRPr="00223D6C">
        <w:rPr>
          <w:rFonts w:cs="Tahoma"/>
          <w:bCs/>
          <w:iCs/>
        </w:rPr>
        <w:t xml:space="preserve">Celkové příjmy obce Dražice v současné době klesají vlivem ekonomické situace. </w:t>
      </w:r>
    </w:p>
    <w:p w:rsidR="0091008B" w:rsidRPr="00223D6C" w:rsidRDefault="0091008B" w:rsidP="0091008B">
      <w:pPr>
        <w:numPr>
          <w:ilvl w:val="0"/>
          <w:numId w:val="32"/>
        </w:numPr>
        <w:rPr>
          <w:rFonts w:cs="Tahoma"/>
          <w:b/>
          <w:bCs/>
          <w:i/>
          <w:iCs/>
          <w:u w:val="single"/>
        </w:rPr>
      </w:pPr>
      <w:r>
        <w:rPr>
          <w:rFonts w:cs="Tahoma"/>
          <w:bCs/>
          <w:iCs/>
        </w:rPr>
        <w:t>Schváleno</w:t>
      </w:r>
      <w:r w:rsidRPr="00223D6C">
        <w:rPr>
          <w:rFonts w:cs="Tahoma"/>
          <w:bCs/>
          <w:iCs/>
        </w:rPr>
        <w:t xml:space="preserve"> rozpočtové opatření o</w:t>
      </w:r>
      <w:r>
        <w:rPr>
          <w:rFonts w:cs="Tahoma"/>
          <w:bCs/>
          <w:iCs/>
        </w:rPr>
        <w:t xml:space="preserve">bce Dražice č. 2/2009. </w:t>
      </w:r>
    </w:p>
    <w:p w:rsidR="0091008B" w:rsidRPr="00B41FA7" w:rsidRDefault="0091008B" w:rsidP="0091008B">
      <w:pPr>
        <w:numPr>
          <w:ilvl w:val="0"/>
          <w:numId w:val="32"/>
        </w:numPr>
        <w:rPr>
          <w:rFonts w:cs="Tahoma"/>
          <w:b/>
          <w:bCs/>
          <w:i/>
          <w:iCs/>
          <w:u w:val="single"/>
        </w:rPr>
      </w:pPr>
      <w:r w:rsidRPr="00B41FA7">
        <w:rPr>
          <w:rFonts w:cs="Tahoma"/>
          <w:bCs/>
          <w:iCs/>
        </w:rPr>
        <w:t>Obec</w:t>
      </w:r>
      <w:r>
        <w:rPr>
          <w:rFonts w:cs="Tahoma"/>
          <w:bCs/>
          <w:iCs/>
        </w:rPr>
        <w:t xml:space="preserve"> Dražice se</w:t>
      </w:r>
      <w:r w:rsidRPr="00B41FA7">
        <w:rPr>
          <w:rFonts w:cs="Tahoma"/>
          <w:bCs/>
          <w:iCs/>
        </w:rPr>
        <w:t xml:space="preserve"> k 1.</w:t>
      </w:r>
      <w:r>
        <w:rPr>
          <w:rFonts w:cs="Tahoma"/>
          <w:bCs/>
          <w:iCs/>
        </w:rPr>
        <w:t xml:space="preserve"> </w:t>
      </w:r>
      <w:r w:rsidRPr="00B41FA7">
        <w:rPr>
          <w:rFonts w:cs="Tahoma"/>
          <w:bCs/>
          <w:iCs/>
        </w:rPr>
        <w:t>7.</w:t>
      </w:r>
      <w:r>
        <w:rPr>
          <w:rFonts w:cs="Tahoma"/>
          <w:bCs/>
          <w:iCs/>
        </w:rPr>
        <w:t xml:space="preserve"> </w:t>
      </w:r>
      <w:r w:rsidRPr="00B41FA7">
        <w:rPr>
          <w:rFonts w:cs="Tahoma"/>
          <w:bCs/>
          <w:iCs/>
        </w:rPr>
        <w:t xml:space="preserve">2009 stává plátcem DPH. </w:t>
      </w:r>
    </w:p>
    <w:p w:rsidR="0091008B" w:rsidRPr="00B41FA7" w:rsidRDefault="0091008B" w:rsidP="0091008B">
      <w:pPr>
        <w:numPr>
          <w:ilvl w:val="0"/>
          <w:numId w:val="32"/>
        </w:numPr>
        <w:rPr>
          <w:rFonts w:cs="Tahoma"/>
          <w:b/>
          <w:bCs/>
          <w:i/>
          <w:iCs/>
          <w:u w:val="single"/>
        </w:rPr>
      </w:pPr>
      <w:r>
        <w:rPr>
          <w:rFonts w:cs="Tahoma"/>
          <w:bCs/>
          <w:iCs/>
        </w:rPr>
        <w:t>Schválena „Vnitřní směrnice</w:t>
      </w:r>
      <w:r w:rsidRPr="00B41FA7">
        <w:rPr>
          <w:rFonts w:cs="Tahoma"/>
          <w:bCs/>
          <w:iCs/>
        </w:rPr>
        <w:t xml:space="preserve"> obce Dražice o účetnictví, oběhu účetních dokladů, inventarizaci, DPH, účtování o majetku a odměňování zaměstnanců obce“.</w:t>
      </w:r>
    </w:p>
    <w:p w:rsidR="0091008B" w:rsidRPr="00B41FA7" w:rsidRDefault="0091008B" w:rsidP="0091008B">
      <w:pPr>
        <w:numPr>
          <w:ilvl w:val="0"/>
          <w:numId w:val="32"/>
        </w:numPr>
        <w:rPr>
          <w:rFonts w:cs="Tahoma"/>
          <w:b/>
          <w:bCs/>
          <w:i/>
          <w:iCs/>
          <w:u w:val="single"/>
        </w:rPr>
      </w:pPr>
      <w:r w:rsidRPr="00B41FA7">
        <w:rPr>
          <w:rFonts w:cs="Tahoma"/>
          <w:bCs/>
          <w:iCs/>
        </w:rPr>
        <w:t>Schválena</w:t>
      </w:r>
      <w:r>
        <w:rPr>
          <w:rFonts w:cs="Tahoma"/>
          <w:bCs/>
          <w:iCs/>
        </w:rPr>
        <w:t xml:space="preserve"> „Smlouva</w:t>
      </w:r>
      <w:r w:rsidRPr="00B41FA7">
        <w:rPr>
          <w:rFonts w:cs="Tahoma"/>
          <w:bCs/>
          <w:iCs/>
        </w:rPr>
        <w:t xml:space="preserve"> o nájmu vodovodu a kanalizace pro veřejnou potřebu a jiného vodohospodářského majetku Obce Dražice za účelem jeho správy a provozování“ mezi</w:t>
      </w:r>
      <w:r>
        <w:rPr>
          <w:rFonts w:cs="Tahoma"/>
          <w:bCs/>
          <w:iCs/>
        </w:rPr>
        <w:t xml:space="preserve"> obcí Dražice a VAK Jč. a.s.</w:t>
      </w:r>
    </w:p>
    <w:p w:rsidR="0091008B" w:rsidRPr="00B41FA7" w:rsidRDefault="0091008B" w:rsidP="0091008B">
      <w:pPr>
        <w:numPr>
          <w:ilvl w:val="0"/>
          <w:numId w:val="32"/>
        </w:numPr>
        <w:rPr>
          <w:rFonts w:cs="Tahoma"/>
          <w:b/>
          <w:bCs/>
          <w:i/>
          <w:iCs/>
          <w:u w:val="single"/>
        </w:rPr>
      </w:pPr>
      <w:r>
        <w:rPr>
          <w:rFonts w:cs="Tahoma"/>
          <w:bCs/>
          <w:iCs/>
        </w:rPr>
        <w:t>Schválen</w:t>
      </w:r>
      <w:r w:rsidRPr="00B41FA7">
        <w:rPr>
          <w:rFonts w:cs="Tahoma"/>
          <w:bCs/>
          <w:iCs/>
        </w:rPr>
        <w:t xml:space="preserve"> prodej části pozemku p.č. 1861/1</w:t>
      </w:r>
      <w:r>
        <w:rPr>
          <w:rFonts w:cs="Tahoma"/>
          <w:bCs/>
          <w:iCs/>
        </w:rPr>
        <w:t xml:space="preserve">  </w:t>
      </w:r>
      <w:r w:rsidRPr="00B41FA7">
        <w:rPr>
          <w:rFonts w:cs="Tahoma"/>
          <w:bCs/>
          <w:iCs/>
        </w:rPr>
        <w:t xml:space="preserve"> v k.ú. Dražice u Tábora manželům Stanislavu a Ivetě Pavlíkovým za cenu 100,- Kč/m</w:t>
      </w:r>
      <w:r w:rsidRPr="00B41FA7">
        <w:rPr>
          <w:rFonts w:cs="Tahoma"/>
          <w:bCs/>
          <w:iCs/>
          <w:vertAlign w:val="superscript"/>
        </w:rPr>
        <w:t>2</w:t>
      </w:r>
      <w:r>
        <w:rPr>
          <w:rFonts w:cs="Tahoma"/>
          <w:bCs/>
          <w:iCs/>
        </w:rPr>
        <w:t xml:space="preserve">. </w:t>
      </w:r>
    </w:p>
    <w:p w:rsidR="0091008B" w:rsidRPr="000C48E7" w:rsidRDefault="0091008B" w:rsidP="0091008B">
      <w:pPr>
        <w:numPr>
          <w:ilvl w:val="0"/>
          <w:numId w:val="32"/>
        </w:numPr>
        <w:rPr>
          <w:rFonts w:cs="Tahoma"/>
          <w:b/>
          <w:bCs/>
          <w:i/>
          <w:iCs/>
          <w:u w:val="single"/>
        </w:rPr>
      </w:pPr>
      <w:r>
        <w:rPr>
          <w:rFonts w:cs="Tahoma"/>
          <w:bCs/>
          <w:iCs/>
        </w:rPr>
        <w:t xml:space="preserve">Schválen </w:t>
      </w:r>
      <w:r w:rsidRPr="00B41FA7">
        <w:rPr>
          <w:rFonts w:cs="Tahoma"/>
          <w:bCs/>
          <w:iCs/>
        </w:rPr>
        <w:t>ceník za kopírovac</w:t>
      </w:r>
      <w:r>
        <w:rPr>
          <w:rFonts w:cs="Tahoma"/>
          <w:bCs/>
          <w:iCs/>
        </w:rPr>
        <w:t>í služby obce Dražice a „Smlouva</w:t>
      </w:r>
      <w:r w:rsidRPr="00B41FA7">
        <w:rPr>
          <w:rFonts w:cs="Tahoma"/>
          <w:bCs/>
          <w:iCs/>
        </w:rPr>
        <w:t xml:space="preserve"> o způsobu placení autorských odměn v souvislosti s rozmnožováním děl pro osobní potřebu…</w:t>
      </w:r>
      <w:r>
        <w:rPr>
          <w:rFonts w:cs="Tahoma"/>
          <w:bCs/>
          <w:iCs/>
        </w:rPr>
        <w:t>“ se společností DILIA</w:t>
      </w:r>
      <w:r w:rsidRPr="00B41FA7">
        <w:rPr>
          <w:rFonts w:cs="Tahoma"/>
          <w:bCs/>
          <w:iCs/>
        </w:rPr>
        <w:t>.</w:t>
      </w:r>
    </w:p>
    <w:p w:rsidR="0091008B" w:rsidRPr="000C48E7" w:rsidRDefault="0091008B" w:rsidP="0091008B">
      <w:pPr>
        <w:numPr>
          <w:ilvl w:val="0"/>
          <w:numId w:val="32"/>
        </w:numPr>
        <w:rPr>
          <w:rFonts w:cs="Tahoma"/>
          <w:b/>
          <w:bCs/>
          <w:i/>
          <w:iCs/>
          <w:u w:val="single"/>
        </w:rPr>
      </w:pPr>
      <w:r>
        <w:rPr>
          <w:rFonts w:cs="Tahoma"/>
          <w:bCs/>
          <w:iCs/>
        </w:rPr>
        <w:t xml:space="preserve">Schválen pronájem </w:t>
      </w:r>
      <w:r w:rsidRPr="000C48E7">
        <w:rPr>
          <w:rFonts w:cs="Tahoma"/>
          <w:bCs/>
          <w:iCs/>
        </w:rPr>
        <w:t xml:space="preserve">prostor </w:t>
      </w:r>
      <w:r>
        <w:rPr>
          <w:rFonts w:cs="Tahoma"/>
          <w:bCs/>
          <w:iCs/>
        </w:rPr>
        <w:t>v Kulturním domu panu Petru Komínovi,</w:t>
      </w:r>
      <w:r w:rsidRPr="000C48E7">
        <w:rPr>
          <w:rFonts w:cs="Tahoma"/>
          <w:bCs/>
          <w:iCs/>
        </w:rPr>
        <w:t xml:space="preserve"> nájemní smlouva bude uzavřena na základě odsouhlasené projektové dokumentace</w:t>
      </w:r>
      <w:r>
        <w:rPr>
          <w:rFonts w:cs="Tahoma"/>
          <w:bCs/>
          <w:iCs/>
        </w:rPr>
        <w:t xml:space="preserve"> předložené p. Komínem</w:t>
      </w:r>
      <w:r w:rsidRPr="000C48E7">
        <w:rPr>
          <w:rFonts w:cs="Tahoma"/>
          <w:bCs/>
          <w:iCs/>
        </w:rPr>
        <w:t xml:space="preserve">. </w:t>
      </w:r>
    </w:p>
    <w:p w:rsidR="0091008B" w:rsidRPr="000C48E7" w:rsidRDefault="0091008B" w:rsidP="0091008B">
      <w:pPr>
        <w:numPr>
          <w:ilvl w:val="0"/>
          <w:numId w:val="32"/>
        </w:numPr>
        <w:rPr>
          <w:rFonts w:cs="Tahoma"/>
          <w:b/>
          <w:bCs/>
          <w:i/>
          <w:iCs/>
          <w:u w:val="single"/>
        </w:rPr>
      </w:pPr>
      <w:r w:rsidRPr="000C48E7">
        <w:rPr>
          <w:rFonts w:cs="Tahoma"/>
          <w:bCs/>
          <w:iCs/>
        </w:rPr>
        <w:t>Obec Dražice obdržela za třídění odpadu v r</w:t>
      </w:r>
      <w:r>
        <w:rPr>
          <w:rFonts w:cs="Tahoma"/>
          <w:bCs/>
          <w:iCs/>
        </w:rPr>
        <w:t xml:space="preserve">oce 2008 </w:t>
      </w:r>
      <w:r w:rsidRPr="000C48E7">
        <w:rPr>
          <w:rFonts w:cs="Tahoma"/>
          <w:bCs/>
          <w:iCs/>
        </w:rPr>
        <w:t>téměř 22 000,- Kč.</w:t>
      </w:r>
    </w:p>
    <w:p w:rsidR="0091008B" w:rsidRPr="000C48E7" w:rsidRDefault="0091008B" w:rsidP="0091008B">
      <w:pPr>
        <w:numPr>
          <w:ilvl w:val="0"/>
          <w:numId w:val="32"/>
        </w:numPr>
        <w:rPr>
          <w:rFonts w:cs="Tahoma"/>
          <w:b/>
          <w:bCs/>
          <w:i/>
          <w:iCs/>
          <w:u w:val="single"/>
        </w:rPr>
      </w:pPr>
      <w:r w:rsidRPr="000C48E7">
        <w:rPr>
          <w:rFonts w:cs="Tahoma"/>
        </w:rPr>
        <w:t>Proběhlo reklamační řízení na opravu komunikací po pro</w:t>
      </w:r>
      <w:r>
        <w:rPr>
          <w:rFonts w:cs="Tahoma"/>
        </w:rPr>
        <w:t xml:space="preserve">vedené plynofikaci obce. </w:t>
      </w:r>
    </w:p>
    <w:p w:rsidR="0091008B" w:rsidRPr="000C48E7" w:rsidRDefault="0091008B" w:rsidP="0091008B">
      <w:pPr>
        <w:numPr>
          <w:ilvl w:val="0"/>
          <w:numId w:val="32"/>
        </w:numPr>
        <w:rPr>
          <w:rFonts w:cs="Tahoma"/>
          <w:b/>
          <w:bCs/>
          <w:i/>
          <w:iCs/>
          <w:u w:val="single"/>
        </w:rPr>
      </w:pPr>
      <w:r w:rsidRPr="000C48E7">
        <w:rPr>
          <w:rFonts w:cs="Tahoma"/>
        </w:rPr>
        <w:t>Odbor životního prostředí MěÚ Tábor požádal o pracovní schůzku na projednání černé skládky v k.ú. Dražice.</w:t>
      </w:r>
    </w:p>
    <w:p w:rsidR="0091008B" w:rsidRPr="000C48E7" w:rsidRDefault="0091008B" w:rsidP="0091008B">
      <w:pPr>
        <w:numPr>
          <w:ilvl w:val="0"/>
          <w:numId w:val="32"/>
        </w:numPr>
        <w:rPr>
          <w:rFonts w:cs="Tahoma"/>
          <w:b/>
          <w:bCs/>
          <w:i/>
          <w:iCs/>
          <w:u w:val="single"/>
        </w:rPr>
      </w:pPr>
      <w:r w:rsidRPr="000C48E7">
        <w:rPr>
          <w:rFonts w:cs="Tahoma"/>
        </w:rPr>
        <w:t>Došlo k pádu stromu na parcelách p.č.1185/5 a 1186/</w:t>
      </w:r>
      <w:r>
        <w:rPr>
          <w:rFonts w:cs="Tahoma"/>
        </w:rPr>
        <w:t xml:space="preserve">6 a následnému </w:t>
      </w:r>
      <w:r w:rsidRPr="000C48E7">
        <w:rPr>
          <w:rFonts w:cs="Tahoma"/>
        </w:rPr>
        <w:t> poškození plotu.</w:t>
      </w:r>
    </w:p>
    <w:p w:rsidR="0091008B" w:rsidRPr="000C48E7" w:rsidRDefault="0091008B" w:rsidP="0091008B">
      <w:pPr>
        <w:numPr>
          <w:ilvl w:val="0"/>
          <w:numId w:val="32"/>
        </w:numPr>
        <w:rPr>
          <w:rFonts w:cs="Tahoma"/>
          <w:b/>
          <w:bCs/>
          <w:i/>
          <w:iCs/>
          <w:u w:val="single"/>
        </w:rPr>
      </w:pPr>
      <w:r w:rsidRPr="000C48E7">
        <w:rPr>
          <w:rFonts w:cs="Tahoma"/>
        </w:rPr>
        <w:t>Obec požádala Comett Tábor o zřízení zastávky pro spoj Písek, Tábor, Pelhřimov, Jihlava, Brno v obci Dražice.</w:t>
      </w:r>
    </w:p>
    <w:p w:rsidR="0091008B" w:rsidRPr="000C48E7" w:rsidRDefault="0091008B" w:rsidP="0091008B">
      <w:pPr>
        <w:numPr>
          <w:ilvl w:val="0"/>
          <w:numId w:val="32"/>
        </w:numPr>
        <w:rPr>
          <w:rFonts w:cs="Tahoma"/>
          <w:b/>
          <w:bCs/>
          <w:i/>
          <w:iCs/>
          <w:u w:val="single"/>
        </w:rPr>
      </w:pPr>
      <w:r w:rsidRPr="000C48E7">
        <w:rPr>
          <w:rFonts w:cs="Tahoma"/>
        </w:rPr>
        <w:t>K 30.</w:t>
      </w:r>
      <w:r>
        <w:rPr>
          <w:rFonts w:cs="Tahoma"/>
        </w:rPr>
        <w:t xml:space="preserve"> </w:t>
      </w:r>
      <w:r w:rsidRPr="000C48E7">
        <w:rPr>
          <w:rFonts w:cs="Tahoma"/>
        </w:rPr>
        <w:t>6.</w:t>
      </w:r>
      <w:r>
        <w:rPr>
          <w:rFonts w:cs="Tahoma"/>
        </w:rPr>
        <w:t xml:space="preserve"> </w:t>
      </w:r>
      <w:r w:rsidRPr="000C48E7">
        <w:rPr>
          <w:rFonts w:cs="Tahoma"/>
        </w:rPr>
        <w:t xml:space="preserve">2009 končí pracovní poměr Mgr. </w:t>
      </w:r>
      <w:r>
        <w:rPr>
          <w:rFonts w:cs="Tahoma"/>
        </w:rPr>
        <w:t xml:space="preserve">Miroslav </w:t>
      </w:r>
      <w:r w:rsidRPr="000C48E7">
        <w:rPr>
          <w:rFonts w:cs="Tahoma"/>
        </w:rPr>
        <w:t>Martínek a nastupuje Mgr. Olga Hanzalová. K</w:t>
      </w:r>
      <w:r>
        <w:rPr>
          <w:rFonts w:cs="Tahoma"/>
        </w:rPr>
        <w:t>e</w:t>
      </w:r>
      <w:r w:rsidRPr="000C48E7">
        <w:rPr>
          <w:rFonts w:cs="Tahoma"/>
        </w:rPr>
        <w:t> 12.</w:t>
      </w:r>
      <w:r>
        <w:rPr>
          <w:rFonts w:cs="Tahoma"/>
        </w:rPr>
        <w:t xml:space="preserve"> </w:t>
      </w:r>
      <w:r w:rsidRPr="000C48E7">
        <w:rPr>
          <w:rFonts w:cs="Tahoma"/>
        </w:rPr>
        <w:t>8.</w:t>
      </w:r>
      <w:r>
        <w:rPr>
          <w:rFonts w:cs="Tahoma"/>
        </w:rPr>
        <w:t xml:space="preserve"> </w:t>
      </w:r>
      <w:r w:rsidRPr="000C48E7">
        <w:rPr>
          <w:rFonts w:cs="Tahoma"/>
        </w:rPr>
        <w:t>2009 končí Zdeňka Šimáková a nastupuje Hana Krátká.</w:t>
      </w:r>
    </w:p>
    <w:p w:rsidR="0091008B" w:rsidRPr="000C48E7" w:rsidRDefault="0091008B" w:rsidP="0091008B">
      <w:pPr>
        <w:numPr>
          <w:ilvl w:val="0"/>
          <w:numId w:val="32"/>
        </w:numPr>
        <w:rPr>
          <w:rFonts w:cs="Tahoma"/>
          <w:b/>
          <w:bCs/>
          <w:i/>
          <w:iCs/>
          <w:u w:val="single"/>
        </w:rPr>
      </w:pPr>
      <w:r w:rsidRPr="000C48E7">
        <w:rPr>
          <w:rFonts w:cs="Tahoma"/>
        </w:rPr>
        <w:t xml:space="preserve"> pracovnice školy paní Zdeňka Halašová obdržela Jánského plaketu za odběry krve.</w:t>
      </w:r>
    </w:p>
    <w:p w:rsidR="0091008B" w:rsidRPr="000C48E7" w:rsidRDefault="0091008B" w:rsidP="0091008B">
      <w:pPr>
        <w:numPr>
          <w:ilvl w:val="0"/>
          <w:numId w:val="32"/>
        </w:numPr>
        <w:rPr>
          <w:rFonts w:cs="Tahoma"/>
          <w:b/>
          <w:bCs/>
          <w:i/>
          <w:iCs/>
          <w:u w:val="single"/>
        </w:rPr>
      </w:pPr>
      <w:r w:rsidRPr="000C48E7">
        <w:rPr>
          <w:rFonts w:cs="Tahoma"/>
        </w:rPr>
        <w:t>Sdružení</w:t>
      </w:r>
      <w:r>
        <w:rPr>
          <w:rFonts w:cs="Tahoma"/>
        </w:rPr>
        <w:t>m rodičů přispělo více než 40 000,- Kč Základní škole</w:t>
      </w:r>
      <w:r w:rsidRPr="000C48E7">
        <w:rPr>
          <w:rFonts w:cs="Tahoma"/>
        </w:rPr>
        <w:t xml:space="preserve"> na společenské akce.</w:t>
      </w:r>
    </w:p>
    <w:p w:rsidR="0091008B" w:rsidRPr="000C48E7" w:rsidRDefault="0091008B" w:rsidP="0091008B">
      <w:pPr>
        <w:numPr>
          <w:ilvl w:val="0"/>
          <w:numId w:val="32"/>
        </w:numPr>
        <w:rPr>
          <w:rFonts w:cs="Tahoma"/>
          <w:b/>
          <w:bCs/>
          <w:i/>
          <w:iCs/>
          <w:u w:val="single"/>
        </w:rPr>
      </w:pPr>
      <w:r w:rsidRPr="000C48E7">
        <w:rPr>
          <w:rFonts w:cs="Tahoma"/>
          <w:bCs/>
          <w:iCs/>
        </w:rPr>
        <w:t xml:space="preserve">Od </w:t>
      </w:r>
      <w:r w:rsidRPr="000C48E7">
        <w:rPr>
          <w:rFonts w:cs="Tahoma"/>
        </w:rPr>
        <w:t>1.</w:t>
      </w:r>
      <w:r>
        <w:rPr>
          <w:rFonts w:cs="Tahoma"/>
        </w:rPr>
        <w:t xml:space="preserve"> </w:t>
      </w:r>
      <w:r w:rsidRPr="000C48E7">
        <w:rPr>
          <w:rFonts w:cs="Tahoma"/>
        </w:rPr>
        <w:t>9.</w:t>
      </w:r>
      <w:r>
        <w:rPr>
          <w:rFonts w:cs="Tahoma"/>
        </w:rPr>
        <w:t xml:space="preserve"> </w:t>
      </w:r>
      <w:r w:rsidRPr="000C48E7">
        <w:rPr>
          <w:rFonts w:cs="Tahoma"/>
        </w:rPr>
        <w:t>2009 nastoupí do školy 58 žáků.</w:t>
      </w:r>
    </w:p>
    <w:p w:rsidR="0091008B" w:rsidRPr="000C48E7" w:rsidRDefault="0091008B" w:rsidP="0091008B">
      <w:pPr>
        <w:numPr>
          <w:ilvl w:val="0"/>
          <w:numId w:val="32"/>
        </w:numPr>
        <w:rPr>
          <w:rFonts w:cs="Tahoma"/>
          <w:b/>
          <w:bCs/>
          <w:i/>
          <w:iCs/>
          <w:u w:val="single"/>
        </w:rPr>
      </w:pPr>
      <w:r w:rsidRPr="000C48E7">
        <w:rPr>
          <w:rFonts w:cs="Tahoma"/>
        </w:rPr>
        <w:t>29.</w:t>
      </w:r>
      <w:r>
        <w:rPr>
          <w:rFonts w:cs="Tahoma"/>
        </w:rPr>
        <w:t xml:space="preserve"> </w:t>
      </w:r>
      <w:r w:rsidRPr="000C48E7">
        <w:rPr>
          <w:rFonts w:cs="Tahoma"/>
        </w:rPr>
        <w:t>6.</w:t>
      </w:r>
      <w:r>
        <w:rPr>
          <w:rFonts w:cs="Tahoma"/>
        </w:rPr>
        <w:t xml:space="preserve"> </w:t>
      </w:r>
      <w:r w:rsidRPr="000C48E7">
        <w:rPr>
          <w:rFonts w:cs="Tahoma"/>
        </w:rPr>
        <w:t>2009 se uskuteční v KD v Dražicích školní akademie.</w:t>
      </w:r>
    </w:p>
    <w:p w:rsidR="0091008B" w:rsidRPr="000C48E7" w:rsidRDefault="0091008B" w:rsidP="0091008B">
      <w:pPr>
        <w:numPr>
          <w:ilvl w:val="0"/>
          <w:numId w:val="32"/>
        </w:numPr>
        <w:rPr>
          <w:rFonts w:cs="Tahoma"/>
          <w:b/>
          <w:bCs/>
          <w:i/>
          <w:iCs/>
          <w:u w:val="single"/>
        </w:rPr>
      </w:pPr>
      <w:r>
        <w:rPr>
          <w:rFonts w:cs="Tahoma"/>
        </w:rPr>
        <w:t>O</w:t>
      </w:r>
      <w:r w:rsidRPr="000C48E7">
        <w:rPr>
          <w:rFonts w:cs="Tahoma"/>
        </w:rPr>
        <w:t>d 1.</w:t>
      </w:r>
      <w:r>
        <w:rPr>
          <w:rFonts w:cs="Tahoma"/>
        </w:rPr>
        <w:t xml:space="preserve"> </w:t>
      </w:r>
      <w:r w:rsidRPr="000C48E7">
        <w:rPr>
          <w:rFonts w:cs="Tahoma"/>
        </w:rPr>
        <w:t>7.</w:t>
      </w:r>
      <w:r>
        <w:rPr>
          <w:rFonts w:cs="Tahoma"/>
        </w:rPr>
        <w:t xml:space="preserve"> </w:t>
      </w:r>
      <w:r w:rsidRPr="000C48E7">
        <w:rPr>
          <w:rFonts w:cs="Tahoma"/>
        </w:rPr>
        <w:t>2009 budou spuštěny nové webové stránky obce.</w:t>
      </w:r>
    </w:p>
    <w:p w:rsidR="0091008B" w:rsidRDefault="0091008B" w:rsidP="0091008B">
      <w:pPr>
        <w:rPr>
          <w:rFonts w:cs="Tahoma"/>
        </w:rPr>
      </w:pPr>
    </w:p>
    <w:p w:rsidR="00C51270" w:rsidRDefault="00C51270" w:rsidP="0091008B">
      <w:pPr>
        <w:rPr>
          <w:rFonts w:cs="Tahoma"/>
          <w:b/>
          <w:bCs/>
        </w:rPr>
      </w:pPr>
    </w:p>
    <w:p w:rsidR="00C51270" w:rsidRDefault="00C51270" w:rsidP="0091008B">
      <w:pPr>
        <w:rPr>
          <w:rFonts w:cs="Tahoma"/>
          <w:b/>
          <w:bCs/>
        </w:rPr>
      </w:pPr>
    </w:p>
    <w:p w:rsidR="00C51270" w:rsidRDefault="00C51270" w:rsidP="0091008B">
      <w:pPr>
        <w:rPr>
          <w:rFonts w:cs="Tahoma"/>
          <w:b/>
          <w:bCs/>
        </w:rPr>
      </w:pPr>
    </w:p>
    <w:p w:rsidR="00C51270" w:rsidRDefault="00C51270" w:rsidP="0091008B">
      <w:pPr>
        <w:rPr>
          <w:rFonts w:cs="Tahoma"/>
          <w:b/>
          <w:bCs/>
        </w:rPr>
      </w:pPr>
    </w:p>
    <w:p w:rsidR="00C51270" w:rsidRDefault="00C51270" w:rsidP="0091008B">
      <w:pPr>
        <w:rPr>
          <w:rFonts w:cs="Tahoma"/>
          <w:b/>
          <w:bCs/>
        </w:rPr>
      </w:pPr>
    </w:p>
    <w:p w:rsidR="00C51270" w:rsidRDefault="00C51270" w:rsidP="0091008B">
      <w:pPr>
        <w:rPr>
          <w:rFonts w:cs="Tahoma"/>
          <w:b/>
          <w:bCs/>
        </w:rPr>
      </w:pPr>
    </w:p>
    <w:p w:rsidR="00C51270" w:rsidRDefault="00C51270" w:rsidP="0091008B">
      <w:pPr>
        <w:rPr>
          <w:rFonts w:cs="Tahoma"/>
          <w:b/>
          <w:bCs/>
        </w:rPr>
      </w:pPr>
    </w:p>
    <w:p w:rsidR="00C51270" w:rsidRDefault="00C51270" w:rsidP="0091008B">
      <w:pPr>
        <w:rPr>
          <w:rFonts w:cs="Tahoma"/>
          <w:b/>
          <w:bCs/>
        </w:rPr>
      </w:pPr>
    </w:p>
    <w:p w:rsidR="00C51270" w:rsidRDefault="00C51270" w:rsidP="0091008B">
      <w:pPr>
        <w:rPr>
          <w:rFonts w:cs="Tahoma"/>
          <w:b/>
          <w:bCs/>
        </w:rPr>
      </w:pPr>
    </w:p>
    <w:p w:rsidR="00C51270" w:rsidRDefault="00C51270" w:rsidP="0091008B">
      <w:pPr>
        <w:rPr>
          <w:rFonts w:cs="Tahoma"/>
          <w:b/>
          <w:bCs/>
        </w:rPr>
      </w:pPr>
    </w:p>
    <w:p w:rsidR="00C51270" w:rsidRDefault="00C51270" w:rsidP="0091008B">
      <w:pPr>
        <w:rPr>
          <w:rFonts w:cs="Tahoma"/>
          <w:b/>
          <w:bCs/>
        </w:rPr>
      </w:pPr>
    </w:p>
    <w:p w:rsidR="00C51270" w:rsidRDefault="00C51270" w:rsidP="0091008B">
      <w:pPr>
        <w:rPr>
          <w:rFonts w:cs="Tahoma"/>
          <w:b/>
          <w:bCs/>
        </w:rPr>
      </w:pPr>
    </w:p>
    <w:p w:rsidR="00C51270" w:rsidRDefault="00C51270" w:rsidP="0091008B">
      <w:pPr>
        <w:rPr>
          <w:rFonts w:cs="Tahoma"/>
          <w:b/>
          <w:bCs/>
        </w:rPr>
      </w:pPr>
    </w:p>
    <w:p w:rsidR="0091008B" w:rsidRPr="00C51270" w:rsidRDefault="0091008B" w:rsidP="0091008B">
      <w:pPr>
        <w:rPr>
          <w:rFonts w:cs="Tahoma"/>
          <w:b/>
          <w:bCs/>
          <w:sz w:val="32"/>
          <w:szCs w:val="32"/>
        </w:rPr>
      </w:pPr>
      <w:r w:rsidRPr="00C51270">
        <w:rPr>
          <w:rFonts w:cs="Tahoma"/>
          <w:b/>
          <w:bCs/>
          <w:sz w:val="32"/>
          <w:szCs w:val="32"/>
        </w:rPr>
        <w:lastRenderedPageBreak/>
        <w:t>Výtah z 35. jednání zastupitelstva obce, konaného dne 27. 8. 2009</w:t>
      </w:r>
    </w:p>
    <w:p w:rsidR="0091008B" w:rsidRDefault="0091008B" w:rsidP="0091008B">
      <w:pPr>
        <w:rPr>
          <w:rFonts w:cs="Tahoma"/>
          <w:b/>
          <w:bCs/>
        </w:rPr>
      </w:pPr>
    </w:p>
    <w:p w:rsidR="0091008B" w:rsidRDefault="0091008B" w:rsidP="0091008B">
      <w:pPr>
        <w:rPr>
          <w:rFonts w:cs="Tahoma"/>
          <w:bCs/>
          <w:iCs/>
        </w:rPr>
      </w:pPr>
      <w:r>
        <w:rPr>
          <w:rFonts w:cs="Tahoma"/>
          <w:bCs/>
          <w:iCs/>
        </w:rPr>
        <w:t>Schváleno rozpočtové opatření obce Dražice č. 3/2009.</w:t>
      </w:r>
    </w:p>
    <w:p w:rsidR="0091008B" w:rsidRPr="003610E8" w:rsidRDefault="0091008B" w:rsidP="0091008B">
      <w:pPr>
        <w:rPr>
          <w:rFonts w:cs="Tahoma"/>
          <w:b/>
          <w:bCs/>
          <w:i/>
          <w:iCs/>
          <w:u w:val="single"/>
        </w:rPr>
      </w:pPr>
    </w:p>
    <w:p w:rsidR="0091008B" w:rsidRPr="0025031B" w:rsidRDefault="0091008B" w:rsidP="0091008B">
      <w:pPr>
        <w:numPr>
          <w:ilvl w:val="0"/>
          <w:numId w:val="33"/>
        </w:numPr>
        <w:rPr>
          <w:rFonts w:cs="Tahoma"/>
          <w:b/>
          <w:bCs/>
          <w:i/>
          <w:iCs/>
          <w:u w:val="single"/>
        </w:rPr>
      </w:pPr>
      <w:r>
        <w:rPr>
          <w:rFonts w:cs="Tahoma"/>
        </w:rPr>
        <w:t>Schválena výše</w:t>
      </w:r>
      <w:r w:rsidRPr="0025031B">
        <w:rPr>
          <w:rFonts w:cs="Tahoma"/>
        </w:rPr>
        <w:t xml:space="preserve"> regulovaného nájemného od 1.</w:t>
      </w:r>
      <w:r>
        <w:rPr>
          <w:rFonts w:cs="Tahoma"/>
        </w:rPr>
        <w:t xml:space="preserve"> </w:t>
      </w:r>
      <w:r w:rsidRPr="0025031B">
        <w:rPr>
          <w:rFonts w:cs="Tahoma"/>
        </w:rPr>
        <w:t>1.</w:t>
      </w:r>
      <w:r>
        <w:rPr>
          <w:rFonts w:cs="Tahoma"/>
        </w:rPr>
        <w:t xml:space="preserve"> </w:t>
      </w:r>
      <w:r w:rsidRPr="0025031B">
        <w:rPr>
          <w:rFonts w:cs="Tahoma"/>
        </w:rPr>
        <w:t>2010 ve výši 22,67 Kč v souladu se zák. č. 180/2009 Sb.</w:t>
      </w:r>
    </w:p>
    <w:p w:rsidR="0091008B" w:rsidRPr="0025031B" w:rsidRDefault="0091008B" w:rsidP="0091008B">
      <w:pPr>
        <w:numPr>
          <w:ilvl w:val="0"/>
          <w:numId w:val="33"/>
        </w:numPr>
        <w:rPr>
          <w:rFonts w:cs="Tahoma"/>
          <w:b/>
          <w:bCs/>
          <w:i/>
          <w:iCs/>
          <w:u w:val="single"/>
        </w:rPr>
      </w:pPr>
      <w:r w:rsidRPr="0025031B">
        <w:rPr>
          <w:rFonts w:cs="Tahoma"/>
        </w:rPr>
        <w:t>Úřad pro zastupování státu ve věcech majetkových převádí na obec Dražice p.č. 2240 – ostatní plocha o výměře 78 m2 (část staré cesty na Meziříčí) a dále pozemky p.č. 1891/1 – trvalý travní porost o výměře 192 m2 (PK pozemek) a p.č. 1981/3 – lesní pozemek o výměře 3836 m2, vše v k.ú. Dražice u Tábora.</w:t>
      </w:r>
    </w:p>
    <w:p w:rsidR="0091008B" w:rsidRPr="001B214F" w:rsidRDefault="0091008B" w:rsidP="0091008B">
      <w:pPr>
        <w:numPr>
          <w:ilvl w:val="0"/>
          <w:numId w:val="33"/>
        </w:numPr>
        <w:rPr>
          <w:rFonts w:cs="Tahoma"/>
          <w:b/>
          <w:bCs/>
          <w:i/>
          <w:iCs/>
          <w:u w:val="single"/>
        </w:rPr>
      </w:pPr>
      <w:r>
        <w:rPr>
          <w:rFonts w:cs="Tahoma"/>
        </w:rPr>
        <w:t>Zamítnut</w:t>
      </w:r>
      <w:r w:rsidRPr="001B214F">
        <w:rPr>
          <w:rFonts w:cs="Tahoma"/>
        </w:rPr>
        <w:t xml:space="preserve"> záměr prodeje pozemku p.č. 1861/37 v k.ú. Dražice u Tábora panu Martinu Holcmanovi.</w:t>
      </w:r>
    </w:p>
    <w:p w:rsidR="0091008B" w:rsidRPr="001B214F" w:rsidRDefault="0091008B" w:rsidP="0091008B">
      <w:pPr>
        <w:numPr>
          <w:ilvl w:val="0"/>
          <w:numId w:val="33"/>
        </w:numPr>
        <w:rPr>
          <w:rFonts w:cs="Tahoma"/>
          <w:b/>
          <w:bCs/>
          <w:i/>
          <w:iCs/>
          <w:u w:val="single"/>
        </w:rPr>
      </w:pPr>
      <w:r>
        <w:rPr>
          <w:rFonts w:cs="Tahoma"/>
        </w:rPr>
        <w:t>Schváleno</w:t>
      </w:r>
      <w:r w:rsidRPr="001B214F">
        <w:rPr>
          <w:rFonts w:cs="Tahoma"/>
        </w:rPr>
        <w:t xml:space="preserve"> nové nájemné z restaurace kulturního domu na 400,- Kč za m2 a rok bez DPH.</w:t>
      </w:r>
      <w:r>
        <w:rPr>
          <w:rFonts w:cs="Tahoma"/>
        </w:rPr>
        <w:t xml:space="preserve"> </w:t>
      </w:r>
    </w:p>
    <w:p w:rsidR="0091008B" w:rsidRPr="001B214F" w:rsidRDefault="0091008B" w:rsidP="0091008B">
      <w:pPr>
        <w:numPr>
          <w:ilvl w:val="0"/>
          <w:numId w:val="33"/>
        </w:numPr>
        <w:rPr>
          <w:rFonts w:cs="Tahoma"/>
          <w:b/>
          <w:bCs/>
          <w:i/>
          <w:iCs/>
          <w:u w:val="single"/>
        </w:rPr>
      </w:pPr>
      <w:r>
        <w:rPr>
          <w:rFonts w:cs="Tahoma"/>
        </w:rPr>
        <w:t>Schválen</w:t>
      </w:r>
      <w:r w:rsidRPr="001B214F">
        <w:rPr>
          <w:rFonts w:cs="Tahoma"/>
        </w:rPr>
        <w:t xml:space="preserve"> záměr pronájmu prostor současné knihovny v kulturním domě v Dražicích společnosti Furtado s.r.o.</w:t>
      </w:r>
      <w:r>
        <w:rPr>
          <w:rFonts w:cs="Tahoma"/>
        </w:rPr>
        <w:t xml:space="preserve"> (paní Regína Racková)</w:t>
      </w:r>
      <w:r w:rsidRPr="001B214F">
        <w:rPr>
          <w:rFonts w:cs="Tahoma"/>
        </w:rPr>
        <w:t xml:space="preserve"> za cenu 400,- Kč za m2 a rok bez DPH.</w:t>
      </w:r>
    </w:p>
    <w:p w:rsidR="0091008B" w:rsidRPr="001B214F" w:rsidRDefault="0091008B" w:rsidP="0091008B">
      <w:pPr>
        <w:numPr>
          <w:ilvl w:val="0"/>
          <w:numId w:val="33"/>
        </w:numPr>
        <w:rPr>
          <w:rFonts w:cs="Tahoma"/>
          <w:b/>
          <w:bCs/>
          <w:i/>
          <w:iCs/>
          <w:u w:val="single"/>
        </w:rPr>
      </w:pPr>
      <w:r>
        <w:rPr>
          <w:rFonts w:cs="Tahoma"/>
        </w:rPr>
        <w:t>Schválena</w:t>
      </w:r>
      <w:r w:rsidRPr="001B214F">
        <w:rPr>
          <w:rFonts w:cs="Tahoma"/>
        </w:rPr>
        <w:t xml:space="preserve"> „Smlouvu o obstarání věci“ s obcí Jistebnice na </w:t>
      </w:r>
      <w:r>
        <w:rPr>
          <w:rFonts w:cs="Tahoma"/>
        </w:rPr>
        <w:t>likvidaci odpadu ze hřbitova.</w:t>
      </w:r>
    </w:p>
    <w:p w:rsidR="0091008B" w:rsidRPr="001B214F" w:rsidRDefault="0091008B" w:rsidP="0091008B">
      <w:pPr>
        <w:numPr>
          <w:ilvl w:val="0"/>
          <w:numId w:val="33"/>
        </w:numPr>
        <w:rPr>
          <w:rFonts w:cs="Tahoma"/>
          <w:b/>
          <w:bCs/>
          <w:i/>
          <w:iCs/>
          <w:u w:val="single"/>
        </w:rPr>
      </w:pPr>
      <w:r>
        <w:rPr>
          <w:rFonts w:cs="Tahoma"/>
        </w:rPr>
        <w:t>Schválen</w:t>
      </w:r>
      <w:r w:rsidRPr="001B214F">
        <w:rPr>
          <w:rFonts w:cs="Tahoma"/>
        </w:rPr>
        <w:t xml:space="preserve"> záměr pronájmu pozemku st.p. 280 v k.ú. Dražice u Tábora České poště s.p. za symbolickou 1,- Kč/rok.</w:t>
      </w:r>
    </w:p>
    <w:p w:rsidR="0091008B" w:rsidRPr="001B214F" w:rsidRDefault="0091008B" w:rsidP="0091008B">
      <w:pPr>
        <w:numPr>
          <w:ilvl w:val="0"/>
          <w:numId w:val="33"/>
        </w:numPr>
        <w:rPr>
          <w:rFonts w:cs="Tahoma"/>
          <w:b/>
          <w:bCs/>
          <w:i/>
          <w:iCs/>
          <w:u w:val="single"/>
        </w:rPr>
      </w:pPr>
      <w:r>
        <w:rPr>
          <w:rFonts w:cs="Tahoma"/>
        </w:rPr>
        <w:t>Schválena „Darovací smlouva</w:t>
      </w:r>
      <w:r w:rsidRPr="001B214F">
        <w:rPr>
          <w:rFonts w:cs="Tahoma"/>
        </w:rPr>
        <w:t xml:space="preserve"> a</w:t>
      </w:r>
      <w:r>
        <w:rPr>
          <w:rFonts w:cs="Tahoma"/>
        </w:rPr>
        <w:t xml:space="preserve"> smlouva</w:t>
      </w:r>
      <w:r w:rsidRPr="001B214F">
        <w:rPr>
          <w:rFonts w:cs="Tahoma"/>
        </w:rPr>
        <w:t xml:space="preserve"> odpovídající věcnému břemeni a předkupnímu právu jako věcnému právu“ včetně všech jejích podmínek na pozemek kolem kostela p.č. 2243 o výměře 1192 m2 v k.ú. Dražice mezi vlastníkem Římskokatolickou farností Dražice </w:t>
      </w:r>
      <w:r>
        <w:rPr>
          <w:rFonts w:cs="Tahoma"/>
        </w:rPr>
        <w:t xml:space="preserve">a obcí Dražice. </w:t>
      </w:r>
    </w:p>
    <w:p w:rsidR="0091008B" w:rsidRPr="001B214F" w:rsidRDefault="0091008B" w:rsidP="0091008B">
      <w:pPr>
        <w:numPr>
          <w:ilvl w:val="0"/>
          <w:numId w:val="33"/>
        </w:numPr>
        <w:rPr>
          <w:rFonts w:cs="Tahoma"/>
          <w:b/>
          <w:bCs/>
          <w:i/>
          <w:iCs/>
          <w:u w:val="single"/>
        </w:rPr>
      </w:pPr>
      <w:r>
        <w:rPr>
          <w:rFonts w:cs="Tahoma"/>
        </w:rPr>
        <w:t>Schválena kupní smlouva</w:t>
      </w:r>
      <w:r w:rsidRPr="001B214F">
        <w:rPr>
          <w:rFonts w:cs="Tahoma"/>
        </w:rPr>
        <w:t xml:space="preserve"> na bytovou jednotku č. 190/13 a nebytovou jednotku č. 190/6 (garáž) v bytovém domě čp. 190 v k.ú. Dražice u Tábora s manželi Stehlíkovými na částku 922 60</w:t>
      </w:r>
      <w:r>
        <w:rPr>
          <w:rFonts w:cs="Tahoma"/>
        </w:rPr>
        <w:t>1,- Kč.</w:t>
      </w:r>
    </w:p>
    <w:p w:rsidR="0091008B" w:rsidRPr="001B214F" w:rsidRDefault="0091008B" w:rsidP="0091008B">
      <w:pPr>
        <w:numPr>
          <w:ilvl w:val="0"/>
          <w:numId w:val="33"/>
        </w:numPr>
        <w:rPr>
          <w:rFonts w:cs="Tahoma"/>
          <w:b/>
          <w:bCs/>
          <w:i/>
          <w:iCs/>
          <w:u w:val="single"/>
        </w:rPr>
      </w:pPr>
      <w:r>
        <w:rPr>
          <w:rFonts w:cs="Tahoma"/>
        </w:rPr>
        <w:t>Schváleno</w:t>
      </w:r>
      <w:r w:rsidRPr="001B214F">
        <w:rPr>
          <w:rFonts w:cs="Tahoma"/>
        </w:rPr>
        <w:t xml:space="preserve"> výběrové řízení na opravu části chodníků v části obce Dražice-východ-</w:t>
      </w:r>
      <w:r w:rsidRPr="001B214F">
        <w:rPr>
          <w:rFonts w:cs="Tahoma"/>
          <w:u w:val="single"/>
        </w:rPr>
        <w:t>střed</w:t>
      </w:r>
      <w:r w:rsidRPr="001B214F">
        <w:rPr>
          <w:rFonts w:cs="Tahoma"/>
        </w:rPr>
        <w:t xml:space="preserve"> podél silnice 1.</w:t>
      </w:r>
      <w:r>
        <w:rPr>
          <w:rFonts w:cs="Tahoma"/>
        </w:rPr>
        <w:t xml:space="preserve"> </w:t>
      </w:r>
      <w:r w:rsidRPr="001B214F">
        <w:rPr>
          <w:rFonts w:cs="Tahoma"/>
        </w:rPr>
        <w:t>třídy – vítězná firma Strabag a.s.</w:t>
      </w:r>
    </w:p>
    <w:p w:rsidR="0091008B" w:rsidRDefault="0091008B" w:rsidP="0091008B">
      <w:pPr>
        <w:ind w:left="927"/>
        <w:rPr>
          <w:rFonts w:cs="Tahoma"/>
        </w:rPr>
      </w:pPr>
      <w:r>
        <w:rPr>
          <w:rFonts w:cs="Tahoma"/>
        </w:rPr>
        <w:t>Nabídky:</w:t>
      </w:r>
      <w:r>
        <w:rPr>
          <w:rFonts w:cs="Tahoma"/>
        </w:rPr>
        <w:tab/>
        <w:t>firma Kočí a.s.</w:t>
      </w:r>
      <w:r>
        <w:rPr>
          <w:rFonts w:cs="Tahoma"/>
        </w:rPr>
        <w:tab/>
      </w:r>
      <w:r>
        <w:rPr>
          <w:rFonts w:cs="Tahoma"/>
        </w:rPr>
        <w:tab/>
        <w:t>1 115 410,83 Kč</w:t>
      </w:r>
    </w:p>
    <w:p w:rsidR="0091008B" w:rsidRDefault="0091008B" w:rsidP="0091008B">
      <w:pPr>
        <w:ind w:left="927"/>
        <w:rPr>
          <w:rFonts w:cs="Tahoma"/>
        </w:rPr>
      </w:pPr>
      <w:r>
        <w:rPr>
          <w:rFonts w:cs="Tahoma"/>
        </w:rPr>
        <w:tab/>
      </w:r>
      <w:r>
        <w:rPr>
          <w:rFonts w:cs="Tahoma"/>
        </w:rPr>
        <w:tab/>
        <w:t>firma Strabag a.s.</w:t>
      </w:r>
      <w:r>
        <w:rPr>
          <w:rFonts w:cs="Tahoma"/>
        </w:rPr>
        <w:tab/>
      </w:r>
      <w:r>
        <w:rPr>
          <w:rFonts w:cs="Tahoma"/>
        </w:rPr>
        <w:tab/>
        <w:t xml:space="preserve">   999 999,96 Kč</w:t>
      </w:r>
    </w:p>
    <w:p w:rsidR="0091008B" w:rsidRDefault="0091008B" w:rsidP="0091008B">
      <w:pPr>
        <w:ind w:left="927"/>
        <w:rPr>
          <w:rFonts w:cs="Tahoma"/>
        </w:rPr>
      </w:pPr>
      <w:r>
        <w:rPr>
          <w:rFonts w:cs="Tahoma"/>
        </w:rPr>
        <w:tab/>
      </w:r>
      <w:r>
        <w:rPr>
          <w:rFonts w:cs="Tahoma"/>
        </w:rPr>
        <w:tab/>
        <w:t>firma STAREKO CZ Písek s.r.o.</w:t>
      </w:r>
      <w:r>
        <w:rPr>
          <w:rFonts w:cs="Tahoma"/>
        </w:rPr>
        <w:tab/>
        <w:t>1 077 746,27 Kč</w:t>
      </w:r>
    </w:p>
    <w:p w:rsidR="0091008B" w:rsidRDefault="0091008B" w:rsidP="0091008B">
      <w:pPr>
        <w:numPr>
          <w:ilvl w:val="0"/>
          <w:numId w:val="34"/>
        </w:numPr>
        <w:rPr>
          <w:rFonts w:cs="Tahoma"/>
        </w:rPr>
      </w:pPr>
      <w:r>
        <w:rPr>
          <w:rFonts w:cs="Tahoma"/>
        </w:rPr>
        <w:t>Schváleny</w:t>
      </w:r>
      <w:r w:rsidRPr="001B214F">
        <w:rPr>
          <w:rFonts w:cs="Tahoma"/>
        </w:rPr>
        <w:t xml:space="preserve"> dvě smlou</w:t>
      </w:r>
      <w:r>
        <w:rPr>
          <w:rFonts w:cs="Tahoma"/>
        </w:rPr>
        <w:t xml:space="preserve">vy o smlouvách budoucích – </w:t>
      </w:r>
      <w:r w:rsidRPr="001B214F">
        <w:rPr>
          <w:rFonts w:cs="Tahoma"/>
        </w:rPr>
        <w:t>na prodej bytové jednotky č. 190/22 a nebytové jednotky číslo 190/3 a druhá na prodej bytové jednotky č. 190/11</w:t>
      </w:r>
      <w:r>
        <w:rPr>
          <w:rFonts w:cs="Tahoma"/>
        </w:rPr>
        <w:t xml:space="preserve">, </w:t>
      </w:r>
    </w:p>
    <w:p w:rsidR="0091008B" w:rsidRDefault="0091008B" w:rsidP="0091008B">
      <w:pPr>
        <w:numPr>
          <w:ilvl w:val="0"/>
          <w:numId w:val="34"/>
        </w:numPr>
        <w:rPr>
          <w:rFonts w:cs="Tahoma"/>
        </w:rPr>
      </w:pPr>
      <w:r>
        <w:rPr>
          <w:rFonts w:cs="Tahoma"/>
        </w:rPr>
        <w:t>Obec Dražice získala dotaci z Programu obnovy venkova</w:t>
      </w:r>
      <w:r w:rsidRPr="000864AF">
        <w:rPr>
          <w:rFonts w:cs="Tahoma"/>
        </w:rPr>
        <w:t xml:space="preserve"> – 100 000,- Kč</w:t>
      </w:r>
      <w:r>
        <w:rPr>
          <w:rFonts w:cs="Tahoma"/>
        </w:rPr>
        <w:t xml:space="preserve"> na úroky z úvěru na výstavbu bytového domu</w:t>
      </w:r>
      <w:r w:rsidRPr="000864AF">
        <w:rPr>
          <w:rFonts w:cs="Tahoma"/>
        </w:rPr>
        <w:t xml:space="preserve"> čp. 260 a 100 000,- Kč na opravu chodníků v části obce Dražice</w:t>
      </w:r>
      <w:r w:rsidR="008473B6">
        <w:rPr>
          <w:rFonts w:cs="Tahoma"/>
        </w:rPr>
        <w:t xml:space="preserve"> – </w:t>
      </w:r>
      <w:r w:rsidRPr="000864AF">
        <w:rPr>
          <w:rFonts w:cs="Tahoma"/>
        </w:rPr>
        <w:t>východ</w:t>
      </w:r>
      <w:r w:rsidR="008473B6">
        <w:rPr>
          <w:rFonts w:cs="Tahoma"/>
        </w:rPr>
        <w:t xml:space="preserve"> </w:t>
      </w:r>
      <w:r w:rsidRPr="000864AF">
        <w:rPr>
          <w:rFonts w:cs="Tahoma"/>
        </w:rPr>
        <w:t>-</w:t>
      </w:r>
      <w:r w:rsidR="008473B6">
        <w:rPr>
          <w:rFonts w:cs="Tahoma"/>
        </w:rPr>
        <w:t xml:space="preserve"> </w:t>
      </w:r>
      <w:r w:rsidRPr="000864AF">
        <w:rPr>
          <w:rFonts w:cs="Tahoma"/>
          <w:u w:val="single"/>
        </w:rPr>
        <w:t>střed</w:t>
      </w:r>
      <w:r>
        <w:rPr>
          <w:rFonts w:cs="Tahoma"/>
        </w:rPr>
        <w:t xml:space="preserve">. </w:t>
      </w:r>
    </w:p>
    <w:p w:rsidR="0091008B" w:rsidRDefault="0091008B" w:rsidP="0091008B">
      <w:pPr>
        <w:numPr>
          <w:ilvl w:val="0"/>
          <w:numId w:val="34"/>
        </w:numPr>
        <w:rPr>
          <w:rFonts w:cs="Tahoma"/>
        </w:rPr>
      </w:pPr>
      <w:r w:rsidRPr="000864AF">
        <w:rPr>
          <w:rFonts w:cs="Tahoma"/>
        </w:rPr>
        <w:t>Členové Českého zahrádkářského svazu – základní organizac</w:t>
      </w:r>
      <w:r>
        <w:rPr>
          <w:rFonts w:cs="Tahoma"/>
        </w:rPr>
        <w:t>e Veselka požádali</w:t>
      </w:r>
      <w:r w:rsidRPr="000864AF">
        <w:rPr>
          <w:rFonts w:cs="Tahoma"/>
        </w:rPr>
        <w:t>, aby byla zřízena u jejich zahrádkářské osady autobusová zastávka, a to zastávka na zname</w:t>
      </w:r>
      <w:r>
        <w:rPr>
          <w:rFonts w:cs="Tahoma"/>
        </w:rPr>
        <w:t xml:space="preserve">ní. </w:t>
      </w:r>
    </w:p>
    <w:p w:rsidR="0091008B" w:rsidRDefault="0091008B" w:rsidP="0091008B">
      <w:pPr>
        <w:numPr>
          <w:ilvl w:val="0"/>
          <w:numId w:val="34"/>
        </w:numPr>
        <w:rPr>
          <w:rFonts w:cs="Tahoma"/>
        </w:rPr>
      </w:pPr>
      <w:r>
        <w:rPr>
          <w:rFonts w:cs="Tahoma"/>
        </w:rPr>
        <w:t>Je prověřována</w:t>
      </w:r>
      <w:r w:rsidRPr="000864AF">
        <w:rPr>
          <w:rFonts w:cs="Tahoma"/>
        </w:rPr>
        <w:t xml:space="preserve"> možnost omezení rychlosti na komunikaci za obecním úřadem.</w:t>
      </w:r>
    </w:p>
    <w:p w:rsidR="0091008B" w:rsidRDefault="0091008B" w:rsidP="0091008B">
      <w:pPr>
        <w:numPr>
          <w:ilvl w:val="0"/>
          <w:numId w:val="34"/>
        </w:numPr>
        <w:rPr>
          <w:rFonts w:cs="Tahoma"/>
        </w:rPr>
      </w:pPr>
      <w:r>
        <w:rPr>
          <w:rFonts w:cs="Tahoma"/>
        </w:rPr>
        <w:t>V</w:t>
      </w:r>
      <w:r w:rsidRPr="000864AF">
        <w:rPr>
          <w:rFonts w:cs="Tahoma"/>
        </w:rPr>
        <w:t> restaura</w:t>
      </w:r>
      <w:r>
        <w:rPr>
          <w:rFonts w:cs="Tahoma"/>
        </w:rPr>
        <w:t>ci kulturního domu v Dražicích probíhá</w:t>
      </w:r>
      <w:r w:rsidRPr="000864AF">
        <w:rPr>
          <w:rFonts w:cs="Tahoma"/>
        </w:rPr>
        <w:t xml:space="preserve"> výměna části oken, nové topení, úprava místnosti na kulečník, šipky, apod.</w:t>
      </w:r>
    </w:p>
    <w:p w:rsidR="0091008B" w:rsidRDefault="0091008B" w:rsidP="0091008B">
      <w:pPr>
        <w:numPr>
          <w:ilvl w:val="0"/>
          <w:numId w:val="34"/>
        </w:numPr>
        <w:rPr>
          <w:rFonts w:cs="Tahoma"/>
        </w:rPr>
      </w:pPr>
      <w:r>
        <w:rPr>
          <w:rFonts w:cs="Tahoma"/>
        </w:rPr>
        <w:t>Schváleno</w:t>
      </w:r>
      <w:r w:rsidRPr="000864AF">
        <w:rPr>
          <w:rFonts w:cs="Tahoma"/>
        </w:rPr>
        <w:t xml:space="preserve"> navýšení kapacity Mateřské školy při Základní a Mateřské škole Dražice o 10 dětí na 50 dětí ke dni 15.</w:t>
      </w:r>
      <w:r>
        <w:rPr>
          <w:rFonts w:cs="Tahoma"/>
        </w:rPr>
        <w:t xml:space="preserve"> </w:t>
      </w:r>
      <w:r w:rsidRPr="000864AF">
        <w:rPr>
          <w:rFonts w:cs="Tahoma"/>
        </w:rPr>
        <w:t>9.</w:t>
      </w:r>
      <w:r>
        <w:rPr>
          <w:rFonts w:cs="Tahoma"/>
        </w:rPr>
        <w:t xml:space="preserve"> </w:t>
      </w:r>
      <w:r w:rsidRPr="000864AF">
        <w:rPr>
          <w:rFonts w:cs="Tahoma"/>
        </w:rPr>
        <w:t>2009.</w:t>
      </w:r>
    </w:p>
    <w:p w:rsidR="0091008B" w:rsidRDefault="0091008B" w:rsidP="0091008B">
      <w:pPr>
        <w:numPr>
          <w:ilvl w:val="0"/>
          <w:numId w:val="34"/>
        </w:numPr>
        <w:rPr>
          <w:rFonts w:cs="Tahoma"/>
        </w:rPr>
      </w:pPr>
      <w:r>
        <w:rPr>
          <w:rFonts w:cs="Tahoma"/>
        </w:rPr>
        <w:t>Schváleno</w:t>
      </w:r>
      <w:r w:rsidRPr="000864AF">
        <w:rPr>
          <w:rFonts w:cs="Tahoma"/>
        </w:rPr>
        <w:t xml:space="preserve"> navýšení kapacity školní družiny při Základní a Mateřské škole Dražice o 10 dětí na 60 dětí k 15.</w:t>
      </w:r>
      <w:r>
        <w:rPr>
          <w:rFonts w:cs="Tahoma"/>
        </w:rPr>
        <w:t xml:space="preserve"> </w:t>
      </w:r>
      <w:r w:rsidRPr="000864AF">
        <w:rPr>
          <w:rFonts w:cs="Tahoma"/>
        </w:rPr>
        <w:t>9.</w:t>
      </w:r>
      <w:r>
        <w:rPr>
          <w:rFonts w:cs="Tahoma"/>
        </w:rPr>
        <w:t xml:space="preserve"> </w:t>
      </w:r>
      <w:r w:rsidRPr="000864AF">
        <w:rPr>
          <w:rFonts w:cs="Tahoma"/>
        </w:rPr>
        <w:t>2009.</w:t>
      </w:r>
    </w:p>
    <w:p w:rsidR="0091008B" w:rsidRDefault="0091008B" w:rsidP="0091008B">
      <w:pPr>
        <w:numPr>
          <w:ilvl w:val="0"/>
          <w:numId w:val="34"/>
        </w:numPr>
        <w:rPr>
          <w:rFonts w:cs="Tahoma"/>
        </w:rPr>
      </w:pPr>
      <w:r>
        <w:rPr>
          <w:rFonts w:cs="Tahoma"/>
        </w:rPr>
        <w:t>plánovaná humanitární sbírka</w:t>
      </w:r>
      <w:r w:rsidRPr="000864AF">
        <w:rPr>
          <w:rFonts w:cs="Tahoma"/>
        </w:rPr>
        <w:t xml:space="preserve"> se v obci uskuteční ve dnech 3.</w:t>
      </w:r>
      <w:r>
        <w:rPr>
          <w:rFonts w:cs="Tahoma"/>
        </w:rPr>
        <w:t xml:space="preserve"> </w:t>
      </w:r>
      <w:r w:rsidRPr="000864AF">
        <w:rPr>
          <w:rFonts w:cs="Tahoma"/>
        </w:rPr>
        <w:t>-</w:t>
      </w:r>
      <w:r>
        <w:rPr>
          <w:rFonts w:cs="Tahoma"/>
        </w:rPr>
        <w:t xml:space="preserve"> </w:t>
      </w:r>
      <w:r w:rsidRPr="000864AF">
        <w:rPr>
          <w:rFonts w:cs="Tahoma"/>
        </w:rPr>
        <w:t>4.</w:t>
      </w:r>
      <w:r>
        <w:rPr>
          <w:rFonts w:cs="Tahoma"/>
        </w:rPr>
        <w:t xml:space="preserve"> </w:t>
      </w:r>
      <w:r w:rsidRPr="000864AF">
        <w:rPr>
          <w:rFonts w:cs="Tahoma"/>
        </w:rPr>
        <w:t>9.</w:t>
      </w:r>
      <w:r>
        <w:rPr>
          <w:rFonts w:cs="Tahoma"/>
        </w:rPr>
        <w:t xml:space="preserve"> </w:t>
      </w:r>
      <w:r w:rsidRPr="000864AF">
        <w:rPr>
          <w:rFonts w:cs="Tahoma"/>
        </w:rPr>
        <w:t>2009.</w:t>
      </w:r>
    </w:p>
    <w:p w:rsidR="0091008B" w:rsidRDefault="0091008B" w:rsidP="00777967"/>
    <w:p w:rsidR="0091008B" w:rsidRPr="00C51270" w:rsidRDefault="0091008B" w:rsidP="0091008B">
      <w:pPr>
        <w:rPr>
          <w:rFonts w:cs="Tahoma"/>
          <w:b/>
          <w:bCs/>
          <w:sz w:val="32"/>
          <w:szCs w:val="32"/>
        </w:rPr>
      </w:pPr>
      <w:r w:rsidRPr="00C51270">
        <w:rPr>
          <w:rFonts w:cs="Tahoma"/>
          <w:b/>
          <w:bCs/>
          <w:sz w:val="32"/>
          <w:szCs w:val="32"/>
        </w:rPr>
        <w:t>Výtah z 36. jednání zastupitelstva obce konaného dne 24. 9. 2009</w:t>
      </w:r>
    </w:p>
    <w:p w:rsidR="0091008B" w:rsidRDefault="0091008B" w:rsidP="0091008B">
      <w:pPr>
        <w:rPr>
          <w:rFonts w:cs="Tahoma"/>
          <w:b/>
          <w:bCs/>
        </w:rPr>
      </w:pPr>
    </w:p>
    <w:p w:rsidR="00C51270" w:rsidRDefault="00C51270" w:rsidP="0091008B">
      <w:pPr>
        <w:rPr>
          <w:rFonts w:cs="Tahoma"/>
          <w:b/>
          <w:bCs/>
        </w:rPr>
      </w:pPr>
    </w:p>
    <w:p w:rsidR="00C51270" w:rsidRDefault="00C51270" w:rsidP="0091008B">
      <w:pPr>
        <w:rPr>
          <w:rFonts w:cs="Tahoma"/>
          <w:b/>
          <w:bCs/>
        </w:rPr>
      </w:pPr>
    </w:p>
    <w:p w:rsidR="00C51270" w:rsidRPr="0013164A" w:rsidRDefault="00C51270" w:rsidP="0091008B">
      <w:pPr>
        <w:rPr>
          <w:rFonts w:cs="Tahoma"/>
          <w:b/>
          <w:bCs/>
        </w:rPr>
      </w:pPr>
    </w:p>
    <w:p w:rsidR="0091008B" w:rsidRDefault="004D7F71" w:rsidP="0091008B">
      <w:pPr>
        <w:numPr>
          <w:ilvl w:val="0"/>
          <w:numId w:val="35"/>
        </w:numPr>
      </w:pPr>
      <w:r>
        <w:t>P</w:t>
      </w:r>
      <w:r w:rsidR="0091008B">
        <w:t>odána písemná žádost panu Cihelnovi o vybudování zastávky autobusu u B</w:t>
      </w:r>
      <w:r w:rsidR="008473B6">
        <w:t>á</w:t>
      </w:r>
      <w:r w:rsidR="0091008B">
        <w:t>lkovy Lhoty (na základě žádosti zahrádkářů zahrádkářské kolonie Veselka).</w:t>
      </w:r>
    </w:p>
    <w:p w:rsidR="0091008B" w:rsidRPr="00026E6D" w:rsidRDefault="0091008B" w:rsidP="0091008B">
      <w:pPr>
        <w:numPr>
          <w:ilvl w:val="0"/>
          <w:numId w:val="35"/>
        </w:numPr>
      </w:pPr>
      <w:r>
        <w:rPr>
          <w:rFonts w:cs="Tahoma"/>
          <w:bCs/>
          <w:iCs/>
        </w:rPr>
        <w:t>Schváleno</w:t>
      </w:r>
      <w:r w:rsidRPr="00026E6D">
        <w:rPr>
          <w:rFonts w:cs="Tahoma"/>
          <w:bCs/>
          <w:iCs/>
        </w:rPr>
        <w:t xml:space="preserve"> rozpočtové opatření obce Dražice č. 4/2009.</w:t>
      </w:r>
    </w:p>
    <w:p w:rsidR="0091008B" w:rsidRPr="00A60738" w:rsidRDefault="004D7F71" w:rsidP="0091008B">
      <w:pPr>
        <w:numPr>
          <w:ilvl w:val="0"/>
          <w:numId w:val="35"/>
        </w:numPr>
      </w:pPr>
      <w:r>
        <w:rPr>
          <w:rFonts w:cs="Tahoma"/>
        </w:rPr>
        <w:t>S</w:t>
      </w:r>
      <w:r w:rsidR="0091008B">
        <w:rPr>
          <w:rFonts w:cs="Tahoma"/>
        </w:rPr>
        <w:t>chváleno</w:t>
      </w:r>
      <w:r w:rsidR="0091008B" w:rsidRPr="00A60738">
        <w:rPr>
          <w:rFonts w:cs="Tahoma"/>
        </w:rPr>
        <w:t xml:space="preserve"> navýšení kapacity Mateřské školy a výdejny v Mateřské škole Základní školy a Mateřské školy Dražice, okres Tábor o 10 dětí na 50 dětí ke dni 29.</w:t>
      </w:r>
      <w:r w:rsidR="0091008B">
        <w:rPr>
          <w:rFonts w:cs="Tahoma"/>
        </w:rPr>
        <w:t xml:space="preserve"> </w:t>
      </w:r>
      <w:r w:rsidR="0091008B" w:rsidRPr="00A60738">
        <w:rPr>
          <w:rFonts w:cs="Tahoma"/>
        </w:rPr>
        <w:t>9.</w:t>
      </w:r>
      <w:r w:rsidR="0091008B">
        <w:rPr>
          <w:rFonts w:cs="Tahoma"/>
        </w:rPr>
        <w:t xml:space="preserve"> </w:t>
      </w:r>
      <w:r w:rsidR="0091008B" w:rsidRPr="00A60738">
        <w:rPr>
          <w:rFonts w:cs="Tahoma"/>
        </w:rPr>
        <w:t>2009.</w:t>
      </w:r>
    </w:p>
    <w:p w:rsidR="0091008B" w:rsidRPr="00A60738" w:rsidRDefault="0091008B" w:rsidP="0091008B">
      <w:pPr>
        <w:numPr>
          <w:ilvl w:val="0"/>
          <w:numId w:val="35"/>
        </w:numPr>
      </w:pPr>
      <w:r>
        <w:rPr>
          <w:rFonts w:cs="Tahoma"/>
        </w:rPr>
        <w:t>Schválena smlouva</w:t>
      </w:r>
      <w:r w:rsidRPr="00A60738">
        <w:rPr>
          <w:rFonts w:cs="Tahoma"/>
        </w:rPr>
        <w:t xml:space="preserve"> o nájmu po</w:t>
      </w:r>
      <w:r>
        <w:rPr>
          <w:rFonts w:cs="Tahoma"/>
        </w:rPr>
        <w:t xml:space="preserve">zemku </w:t>
      </w:r>
      <w:r w:rsidRPr="00A60738">
        <w:rPr>
          <w:rFonts w:cs="Tahoma"/>
        </w:rPr>
        <w:t xml:space="preserve"> mezi obcí Dražice a Českou poštou s.p. na pronájem pozemku st.p.č.280 po</w:t>
      </w:r>
      <w:r>
        <w:rPr>
          <w:rFonts w:cs="Tahoma"/>
        </w:rPr>
        <w:t>d budovou pošty za 1,- Kč/rok</w:t>
      </w:r>
      <w:r w:rsidRPr="00A60738">
        <w:rPr>
          <w:rFonts w:cs="Tahoma"/>
        </w:rPr>
        <w:t>.</w:t>
      </w:r>
    </w:p>
    <w:p w:rsidR="0091008B" w:rsidRPr="00A60738" w:rsidRDefault="0091008B" w:rsidP="0091008B">
      <w:pPr>
        <w:numPr>
          <w:ilvl w:val="0"/>
          <w:numId w:val="35"/>
        </w:numPr>
      </w:pPr>
      <w:r>
        <w:rPr>
          <w:rFonts w:cs="Tahoma"/>
        </w:rPr>
        <w:t>Schválena smlouva</w:t>
      </w:r>
      <w:r w:rsidRPr="00A60738">
        <w:rPr>
          <w:rFonts w:cs="Tahoma"/>
        </w:rPr>
        <w:t xml:space="preserve"> o smlouvě budoucí kupní na byt č. 190/12 a garáž č. 190/4 v bytovém domě čp</w:t>
      </w:r>
      <w:r>
        <w:rPr>
          <w:rFonts w:cs="Tahoma"/>
        </w:rPr>
        <w:t>. 190 v k.ú. Dražice u Tábora</w:t>
      </w:r>
      <w:r w:rsidRPr="00A60738">
        <w:rPr>
          <w:rFonts w:cs="Tahoma"/>
        </w:rPr>
        <w:t>.</w:t>
      </w:r>
    </w:p>
    <w:p w:rsidR="0091008B" w:rsidRPr="00A60738" w:rsidRDefault="0091008B" w:rsidP="0091008B">
      <w:pPr>
        <w:numPr>
          <w:ilvl w:val="0"/>
          <w:numId w:val="35"/>
        </w:numPr>
      </w:pPr>
      <w:r>
        <w:rPr>
          <w:rFonts w:cs="Tahoma"/>
        </w:rPr>
        <w:t>Schválena smlouva</w:t>
      </w:r>
      <w:r w:rsidRPr="00A60738">
        <w:rPr>
          <w:rFonts w:cs="Tahoma"/>
        </w:rPr>
        <w:t xml:space="preserve"> kupní na bytovou jednotku číslo 190/11 v bytovém domě čp. 190 v k.ú. Dražice u Tá</w:t>
      </w:r>
      <w:r>
        <w:rPr>
          <w:rFonts w:cs="Tahoma"/>
        </w:rPr>
        <w:t>bora s panem Martinem Kolářem</w:t>
      </w:r>
      <w:r w:rsidRPr="00A60738">
        <w:rPr>
          <w:rFonts w:cs="Tahoma"/>
        </w:rPr>
        <w:t>.</w:t>
      </w:r>
    </w:p>
    <w:p w:rsidR="0091008B" w:rsidRPr="00A60738" w:rsidRDefault="0091008B" w:rsidP="0091008B">
      <w:pPr>
        <w:numPr>
          <w:ilvl w:val="0"/>
          <w:numId w:val="35"/>
        </w:numPr>
      </w:pPr>
      <w:r>
        <w:rPr>
          <w:rFonts w:cs="Tahoma"/>
        </w:rPr>
        <w:t>Schválena úprava</w:t>
      </w:r>
      <w:r w:rsidRPr="00A60738">
        <w:rPr>
          <w:rFonts w:cs="Tahoma"/>
        </w:rPr>
        <w:t xml:space="preserve"> prodejní ceny bytu 190/31 v bytovém domě čp. 190 v k.ú. Dražice u Tábora na 650 000,- Kč.</w:t>
      </w:r>
    </w:p>
    <w:p w:rsidR="0091008B" w:rsidRPr="002A7C36" w:rsidRDefault="0091008B" w:rsidP="0091008B">
      <w:pPr>
        <w:numPr>
          <w:ilvl w:val="0"/>
          <w:numId w:val="35"/>
        </w:numPr>
      </w:pPr>
      <w:r>
        <w:rPr>
          <w:rFonts w:cs="Tahoma"/>
        </w:rPr>
        <w:t>Schválena Smlouva</w:t>
      </w:r>
      <w:r w:rsidRPr="00A60738">
        <w:rPr>
          <w:rFonts w:cs="Tahoma"/>
        </w:rPr>
        <w:t xml:space="preserve"> o poskytnutí služeb realitní kanceláře mezi obcí Draži</w:t>
      </w:r>
      <w:r>
        <w:rPr>
          <w:rFonts w:cs="Tahoma"/>
        </w:rPr>
        <w:t>ce a ComSTAR.</w:t>
      </w:r>
    </w:p>
    <w:p w:rsidR="0091008B" w:rsidRPr="002A7C36" w:rsidRDefault="0091008B" w:rsidP="0091008B">
      <w:pPr>
        <w:numPr>
          <w:ilvl w:val="0"/>
          <w:numId w:val="35"/>
        </w:numPr>
      </w:pPr>
      <w:r>
        <w:rPr>
          <w:rFonts w:cs="Tahoma"/>
        </w:rPr>
        <w:t>Schválena Smlouva</w:t>
      </w:r>
      <w:r w:rsidRPr="002A7C36">
        <w:rPr>
          <w:rFonts w:cs="Tahoma"/>
        </w:rPr>
        <w:t xml:space="preserve"> o posky</w:t>
      </w:r>
      <w:r>
        <w:rPr>
          <w:rFonts w:cs="Tahoma"/>
        </w:rPr>
        <w:t>tnutí účelové dotace v rámci Programu obnovy venkova</w:t>
      </w:r>
      <w:r w:rsidRPr="002A7C36">
        <w:rPr>
          <w:rFonts w:cs="Tahoma"/>
        </w:rPr>
        <w:t xml:space="preserve"> Jihočeského kraje v roce 2009 na akci „Dražice-východ (střed) – stezka pro cyklisty a chodce p.č. 2204/6 k.ú. Dražice u Tábora“ mezi obcí Dražice a Krajským úřadem Jihočeského kraje.</w:t>
      </w:r>
    </w:p>
    <w:p w:rsidR="0091008B" w:rsidRPr="002A7C36" w:rsidRDefault="0091008B" w:rsidP="0091008B">
      <w:pPr>
        <w:numPr>
          <w:ilvl w:val="0"/>
          <w:numId w:val="35"/>
        </w:numPr>
      </w:pPr>
      <w:r w:rsidRPr="002A7C36">
        <w:rPr>
          <w:rFonts w:cs="Tahoma"/>
        </w:rPr>
        <w:t>Ing. Šanda požádal o odk</w:t>
      </w:r>
      <w:r>
        <w:rPr>
          <w:rFonts w:cs="Tahoma"/>
        </w:rPr>
        <w:t>up pozemků p.č. 1861/28 -</w:t>
      </w:r>
      <w:r w:rsidRPr="002A7C36">
        <w:rPr>
          <w:rFonts w:cs="Tahoma"/>
        </w:rPr>
        <w:t xml:space="preserve"> 96 m</w:t>
      </w:r>
      <w:r w:rsidRPr="002A7C36">
        <w:rPr>
          <w:rFonts w:cs="Tahoma"/>
          <w:vertAlign w:val="superscript"/>
        </w:rPr>
        <w:t>2</w:t>
      </w:r>
      <w:r w:rsidRPr="002A7C36">
        <w:rPr>
          <w:rFonts w:cs="Tahoma"/>
        </w:rPr>
        <w:t xml:space="preserve"> a p.č. 1861/29 o výměře 100 m</w:t>
      </w:r>
      <w:r w:rsidRPr="002A7C36">
        <w:rPr>
          <w:rFonts w:cs="Tahoma"/>
          <w:vertAlign w:val="superscript"/>
        </w:rPr>
        <w:t>2</w:t>
      </w:r>
      <w:r>
        <w:rPr>
          <w:rFonts w:cs="Tahoma"/>
        </w:rPr>
        <w:t xml:space="preserve">. </w:t>
      </w:r>
    </w:p>
    <w:p w:rsidR="0091008B" w:rsidRPr="000941A2" w:rsidRDefault="004D7F71" w:rsidP="0091008B">
      <w:pPr>
        <w:numPr>
          <w:ilvl w:val="0"/>
          <w:numId w:val="35"/>
        </w:numPr>
      </w:pPr>
      <w:r>
        <w:rPr>
          <w:rFonts w:cs="Tahoma"/>
        </w:rPr>
        <w:t>S</w:t>
      </w:r>
      <w:r w:rsidR="0091008B">
        <w:rPr>
          <w:rFonts w:cs="Tahoma"/>
        </w:rPr>
        <w:t>chválena Mandátní smlouva</w:t>
      </w:r>
      <w:r w:rsidR="0091008B" w:rsidRPr="002A7C36">
        <w:rPr>
          <w:rFonts w:cs="Tahoma"/>
        </w:rPr>
        <w:t xml:space="preserve"> mezi obcí Dražice a spol</w:t>
      </w:r>
      <w:r w:rsidR="0091008B">
        <w:rPr>
          <w:rFonts w:cs="Tahoma"/>
        </w:rPr>
        <w:t>ečností PP</w:t>
      </w:r>
      <w:r w:rsidR="003229B8">
        <w:rPr>
          <w:rFonts w:cs="Tahoma"/>
        </w:rPr>
        <w:t xml:space="preserve"> </w:t>
      </w:r>
      <w:r w:rsidR="0091008B">
        <w:rPr>
          <w:rFonts w:cs="Tahoma"/>
        </w:rPr>
        <w:t xml:space="preserve">Centrum s.r.o. </w:t>
      </w:r>
    </w:p>
    <w:p w:rsidR="0091008B" w:rsidRPr="000941A2" w:rsidRDefault="0091008B" w:rsidP="0091008B">
      <w:pPr>
        <w:numPr>
          <w:ilvl w:val="0"/>
          <w:numId w:val="35"/>
        </w:numPr>
      </w:pPr>
      <w:r w:rsidRPr="000941A2">
        <w:t>Schválen</w:t>
      </w:r>
      <w:r w:rsidRPr="000941A2">
        <w:rPr>
          <w:rFonts w:cs="Tahoma"/>
        </w:rPr>
        <w:t xml:space="preserve"> prodej části pozemku p.č. 2140/1 – 33 m2 v k.ú. Dražice u Tábora manželům Melichovým za 100 Kč/m2</w:t>
      </w:r>
      <w:r>
        <w:rPr>
          <w:rFonts w:cs="Tahoma"/>
        </w:rPr>
        <w:t>.</w:t>
      </w:r>
      <w:r w:rsidRPr="000941A2">
        <w:rPr>
          <w:rFonts w:cs="Tahoma"/>
        </w:rPr>
        <w:t xml:space="preserve"> </w:t>
      </w:r>
    </w:p>
    <w:p w:rsidR="0091008B" w:rsidRPr="000941A2" w:rsidRDefault="0091008B" w:rsidP="0091008B">
      <w:pPr>
        <w:numPr>
          <w:ilvl w:val="0"/>
          <w:numId w:val="35"/>
        </w:numPr>
      </w:pPr>
      <w:r>
        <w:rPr>
          <w:rFonts w:cs="Tahoma"/>
        </w:rPr>
        <w:t>Schválen</w:t>
      </w:r>
      <w:r w:rsidRPr="000941A2">
        <w:rPr>
          <w:rFonts w:cs="Tahoma"/>
        </w:rPr>
        <w:t xml:space="preserve"> Plán zimní údržby pro rok 2009</w:t>
      </w:r>
      <w:r>
        <w:rPr>
          <w:rFonts w:cs="Tahoma"/>
        </w:rPr>
        <w:t xml:space="preserve"> </w:t>
      </w:r>
      <w:r w:rsidRPr="000941A2">
        <w:rPr>
          <w:rFonts w:cs="Tahoma"/>
        </w:rPr>
        <w:t>-</w:t>
      </w:r>
      <w:r>
        <w:rPr>
          <w:rFonts w:cs="Tahoma"/>
        </w:rPr>
        <w:t xml:space="preserve"> </w:t>
      </w:r>
      <w:r w:rsidRPr="000941A2">
        <w:rPr>
          <w:rFonts w:cs="Tahoma"/>
        </w:rPr>
        <w:t>2010.</w:t>
      </w:r>
    </w:p>
    <w:p w:rsidR="0091008B" w:rsidRPr="000941A2" w:rsidRDefault="0091008B" w:rsidP="0091008B">
      <w:pPr>
        <w:numPr>
          <w:ilvl w:val="0"/>
          <w:numId w:val="35"/>
        </w:numPr>
      </w:pPr>
      <w:r>
        <w:rPr>
          <w:rFonts w:cs="Tahoma"/>
        </w:rPr>
        <w:t>Schváleno</w:t>
      </w:r>
      <w:r w:rsidRPr="000941A2">
        <w:rPr>
          <w:rFonts w:cs="Tahoma"/>
        </w:rPr>
        <w:t xml:space="preserve"> navýšení neinvestiční dotace pro ZŠ a MŠ Dražice o částku 153 000,- Kč.</w:t>
      </w:r>
    </w:p>
    <w:p w:rsidR="0091008B" w:rsidRPr="000941A2" w:rsidRDefault="0091008B" w:rsidP="0091008B">
      <w:pPr>
        <w:numPr>
          <w:ilvl w:val="0"/>
          <w:numId w:val="35"/>
        </w:numPr>
      </w:pPr>
      <w:r>
        <w:rPr>
          <w:rFonts w:cs="Tahoma"/>
        </w:rPr>
        <w:t>N</w:t>
      </w:r>
      <w:r w:rsidRPr="000941A2">
        <w:rPr>
          <w:rFonts w:cs="Tahoma"/>
        </w:rPr>
        <w:t>a hřbitov</w:t>
      </w:r>
      <w:r>
        <w:rPr>
          <w:rFonts w:cs="Tahoma"/>
        </w:rPr>
        <w:t xml:space="preserve"> bude</w:t>
      </w:r>
      <w:r w:rsidRPr="000941A2">
        <w:rPr>
          <w:rFonts w:cs="Tahoma"/>
        </w:rPr>
        <w:t xml:space="preserve"> zakázán vstup psů.</w:t>
      </w:r>
    </w:p>
    <w:p w:rsidR="0091008B" w:rsidRPr="008728FA" w:rsidRDefault="0091008B" w:rsidP="0091008B">
      <w:pPr>
        <w:numPr>
          <w:ilvl w:val="0"/>
          <w:numId w:val="35"/>
        </w:numPr>
      </w:pPr>
      <w:r>
        <w:rPr>
          <w:rFonts w:cs="Tahoma"/>
        </w:rPr>
        <w:t>Schválen Závěr kontroly K</w:t>
      </w:r>
      <w:r w:rsidRPr="000941A2">
        <w:rPr>
          <w:rFonts w:cs="Tahoma"/>
        </w:rPr>
        <w:t>ontrolního výboru provedené ve dnech 19.</w:t>
      </w:r>
      <w:r>
        <w:rPr>
          <w:rFonts w:cs="Tahoma"/>
        </w:rPr>
        <w:t xml:space="preserve"> </w:t>
      </w:r>
      <w:r w:rsidRPr="000941A2">
        <w:rPr>
          <w:rFonts w:cs="Tahoma"/>
        </w:rPr>
        <w:t>-</w:t>
      </w:r>
      <w:r>
        <w:rPr>
          <w:rFonts w:cs="Tahoma"/>
        </w:rPr>
        <w:t xml:space="preserve"> </w:t>
      </w:r>
      <w:r w:rsidRPr="000941A2">
        <w:rPr>
          <w:rFonts w:cs="Tahoma"/>
        </w:rPr>
        <w:t>21.</w:t>
      </w:r>
      <w:r>
        <w:rPr>
          <w:rFonts w:cs="Tahoma"/>
        </w:rPr>
        <w:t xml:space="preserve"> </w:t>
      </w:r>
      <w:r w:rsidRPr="000941A2">
        <w:rPr>
          <w:rFonts w:cs="Tahoma"/>
        </w:rPr>
        <w:t>9.</w:t>
      </w:r>
      <w:r>
        <w:rPr>
          <w:rFonts w:cs="Tahoma"/>
        </w:rPr>
        <w:t xml:space="preserve"> </w:t>
      </w:r>
      <w:r w:rsidRPr="000941A2">
        <w:rPr>
          <w:rFonts w:cs="Tahoma"/>
        </w:rPr>
        <w:t>2009.</w:t>
      </w:r>
    </w:p>
    <w:p w:rsidR="0091008B" w:rsidRPr="008728FA" w:rsidRDefault="0091008B" w:rsidP="0091008B">
      <w:pPr>
        <w:numPr>
          <w:ilvl w:val="0"/>
          <w:numId w:val="35"/>
        </w:numPr>
      </w:pPr>
      <w:r>
        <w:t xml:space="preserve">Informace o </w:t>
      </w:r>
      <w:r w:rsidRPr="008728FA">
        <w:rPr>
          <w:rFonts w:cs="Tahoma"/>
        </w:rPr>
        <w:t>vedení kronik obce a jejich archivaci ve státním archivu.</w:t>
      </w:r>
    </w:p>
    <w:p w:rsidR="0091008B" w:rsidRDefault="0091008B" w:rsidP="00777967"/>
    <w:p w:rsidR="00C51270" w:rsidRDefault="00C51270" w:rsidP="00777967"/>
    <w:p w:rsidR="00C51270" w:rsidRDefault="00C51270" w:rsidP="00777967"/>
    <w:p w:rsidR="00C51270" w:rsidRDefault="00C51270" w:rsidP="00777967"/>
    <w:p w:rsidR="00C51270" w:rsidRDefault="00C51270" w:rsidP="00777967"/>
    <w:p w:rsidR="00C51270" w:rsidRDefault="00C51270" w:rsidP="00777967"/>
    <w:p w:rsidR="00C51270" w:rsidRDefault="00C51270" w:rsidP="00777967"/>
    <w:p w:rsidR="00C51270" w:rsidRDefault="00C51270" w:rsidP="00777967"/>
    <w:p w:rsidR="00C51270" w:rsidRDefault="00C51270" w:rsidP="00777967"/>
    <w:p w:rsidR="00C51270" w:rsidRDefault="00C51270" w:rsidP="00777967"/>
    <w:p w:rsidR="00C51270" w:rsidRDefault="00C51270" w:rsidP="00777967"/>
    <w:p w:rsidR="00C51270" w:rsidRDefault="00C51270" w:rsidP="00777967"/>
    <w:p w:rsidR="00C51270" w:rsidRDefault="00C51270" w:rsidP="00777967"/>
    <w:p w:rsidR="00C51270" w:rsidRDefault="00C51270" w:rsidP="00777967"/>
    <w:p w:rsidR="0091008B" w:rsidRPr="00C51270" w:rsidRDefault="0091008B" w:rsidP="0091008B">
      <w:pPr>
        <w:rPr>
          <w:rFonts w:cs="Tahoma"/>
          <w:b/>
          <w:bCs/>
          <w:sz w:val="32"/>
          <w:szCs w:val="32"/>
        </w:rPr>
      </w:pPr>
      <w:r w:rsidRPr="00C51270">
        <w:rPr>
          <w:rFonts w:cs="Tahoma"/>
          <w:b/>
          <w:bCs/>
          <w:sz w:val="32"/>
          <w:szCs w:val="32"/>
        </w:rPr>
        <w:lastRenderedPageBreak/>
        <w:t>Výtah z 37. jednání zastupitelstva obce, konaného dne 22.</w:t>
      </w:r>
      <w:r w:rsidR="003229B8">
        <w:rPr>
          <w:rFonts w:cs="Tahoma"/>
          <w:b/>
          <w:bCs/>
          <w:sz w:val="32"/>
          <w:szCs w:val="32"/>
        </w:rPr>
        <w:t xml:space="preserve"> </w:t>
      </w:r>
      <w:r w:rsidRPr="00C51270">
        <w:rPr>
          <w:rFonts w:cs="Tahoma"/>
          <w:b/>
          <w:bCs/>
          <w:sz w:val="32"/>
          <w:szCs w:val="32"/>
        </w:rPr>
        <w:t>10.</w:t>
      </w:r>
      <w:r w:rsidR="003229B8">
        <w:rPr>
          <w:rFonts w:cs="Tahoma"/>
          <w:b/>
          <w:bCs/>
          <w:sz w:val="32"/>
          <w:szCs w:val="32"/>
        </w:rPr>
        <w:t xml:space="preserve"> </w:t>
      </w:r>
      <w:r w:rsidRPr="00C51270">
        <w:rPr>
          <w:rFonts w:cs="Tahoma"/>
          <w:b/>
          <w:bCs/>
          <w:sz w:val="32"/>
          <w:szCs w:val="32"/>
        </w:rPr>
        <w:t>2009</w:t>
      </w:r>
    </w:p>
    <w:p w:rsidR="0091008B" w:rsidRDefault="0091008B" w:rsidP="0091008B">
      <w:pPr>
        <w:rPr>
          <w:rFonts w:cs="Tahoma"/>
          <w:b/>
          <w:bCs/>
        </w:rPr>
      </w:pPr>
    </w:p>
    <w:p w:rsidR="00C51270" w:rsidRDefault="00C51270" w:rsidP="0091008B">
      <w:pPr>
        <w:rPr>
          <w:rFonts w:cs="Tahoma"/>
          <w:b/>
          <w:bCs/>
        </w:rPr>
      </w:pPr>
    </w:p>
    <w:p w:rsidR="00C51270" w:rsidRDefault="00C51270" w:rsidP="0091008B">
      <w:pPr>
        <w:rPr>
          <w:rFonts w:cs="Tahoma"/>
          <w:b/>
          <w:bCs/>
        </w:rPr>
      </w:pPr>
    </w:p>
    <w:p w:rsidR="00C51270" w:rsidRPr="00BC472E" w:rsidRDefault="00C51270" w:rsidP="0091008B">
      <w:pPr>
        <w:rPr>
          <w:rFonts w:cs="Tahoma"/>
          <w:b/>
          <w:bCs/>
        </w:rPr>
      </w:pPr>
    </w:p>
    <w:p w:rsidR="0091008B" w:rsidRDefault="0091008B" w:rsidP="0091008B">
      <w:pPr>
        <w:numPr>
          <w:ilvl w:val="0"/>
          <w:numId w:val="36"/>
        </w:numPr>
      </w:pPr>
      <w:r>
        <w:t>Pan Cihelna (policie ČR) zatím nereagoval na žádost o novou zastávku u Balkovy Lhoty.</w:t>
      </w:r>
    </w:p>
    <w:p w:rsidR="0091008B" w:rsidRDefault="0091008B" w:rsidP="0091008B">
      <w:pPr>
        <w:numPr>
          <w:ilvl w:val="0"/>
          <w:numId w:val="36"/>
        </w:numPr>
      </w:pPr>
      <w:r w:rsidRPr="00465840">
        <w:t>K žádosti pan</w:t>
      </w:r>
      <w:r>
        <w:t xml:space="preserve">a Šandy o odkup pozemků u řeky </w:t>
      </w:r>
      <w:r w:rsidRPr="00465840">
        <w:t>se přihlásili další zájemci.</w:t>
      </w:r>
    </w:p>
    <w:p w:rsidR="0091008B" w:rsidRDefault="0091008B" w:rsidP="0091008B">
      <w:pPr>
        <w:numPr>
          <w:ilvl w:val="0"/>
          <w:numId w:val="36"/>
        </w:numPr>
      </w:pPr>
      <w:r w:rsidRPr="00465840">
        <w:t>probíhá jednání o zajištění věcného břemene na komunikaci chatovou oblastí kolem řeky.</w:t>
      </w:r>
    </w:p>
    <w:p w:rsidR="0091008B" w:rsidRDefault="0091008B" w:rsidP="0091008B">
      <w:pPr>
        <w:numPr>
          <w:ilvl w:val="0"/>
          <w:numId w:val="36"/>
        </w:numPr>
      </w:pPr>
      <w:r w:rsidRPr="00465840">
        <w:t>Na hřbitov byly osazeny tabulky se zákazem vstupu psů.</w:t>
      </w:r>
    </w:p>
    <w:p w:rsidR="0091008B" w:rsidRPr="007C1961" w:rsidRDefault="0091008B" w:rsidP="0091008B">
      <w:pPr>
        <w:numPr>
          <w:ilvl w:val="0"/>
          <w:numId w:val="36"/>
        </w:numPr>
      </w:pPr>
      <w:r>
        <w:rPr>
          <w:rFonts w:cs="Tahoma"/>
          <w:bCs/>
          <w:iCs/>
        </w:rPr>
        <w:t>S</w:t>
      </w:r>
      <w:r w:rsidRPr="007C1961">
        <w:rPr>
          <w:rFonts w:cs="Tahoma"/>
          <w:bCs/>
          <w:iCs/>
        </w:rPr>
        <w:t>chv</w:t>
      </w:r>
      <w:r>
        <w:rPr>
          <w:rFonts w:cs="Tahoma"/>
          <w:bCs/>
          <w:iCs/>
        </w:rPr>
        <w:t>áleno</w:t>
      </w:r>
      <w:r w:rsidRPr="007C1961">
        <w:rPr>
          <w:rFonts w:cs="Tahoma"/>
          <w:bCs/>
          <w:iCs/>
        </w:rPr>
        <w:t xml:space="preserve"> rozpočtové opatření obce Dražice č. 5/2009.</w:t>
      </w:r>
    </w:p>
    <w:p w:rsidR="0091008B" w:rsidRPr="007C1961" w:rsidRDefault="0091008B" w:rsidP="0091008B">
      <w:pPr>
        <w:numPr>
          <w:ilvl w:val="0"/>
          <w:numId w:val="36"/>
        </w:numPr>
      </w:pPr>
      <w:r>
        <w:t xml:space="preserve">Projednána </w:t>
      </w:r>
      <w:r>
        <w:rPr>
          <w:rFonts w:cs="Tahoma"/>
          <w:bCs/>
          <w:iCs/>
        </w:rPr>
        <w:t>pracovní verze</w:t>
      </w:r>
      <w:r w:rsidRPr="007C1961">
        <w:rPr>
          <w:rFonts w:cs="Tahoma"/>
          <w:bCs/>
          <w:iCs/>
        </w:rPr>
        <w:t xml:space="preserve"> rozpočtu ob</w:t>
      </w:r>
      <w:r>
        <w:rPr>
          <w:rFonts w:cs="Tahoma"/>
          <w:bCs/>
          <w:iCs/>
        </w:rPr>
        <w:t xml:space="preserve">ce pro rok 2010. </w:t>
      </w:r>
    </w:p>
    <w:p w:rsidR="0091008B" w:rsidRPr="007C1961" w:rsidRDefault="0091008B" w:rsidP="0091008B">
      <w:pPr>
        <w:numPr>
          <w:ilvl w:val="0"/>
          <w:numId w:val="36"/>
        </w:numPr>
      </w:pPr>
      <w:r>
        <w:rPr>
          <w:rFonts w:cs="Tahoma"/>
        </w:rPr>
        <w:t>S</w:t>
      </w:r>
      <w:r w:rsidRPr="007C1961">
        <w:rPr>
          <w:rFonts w:cs="Tahoma"/>
        </w:rPr>
        <w:t>chvá</w:t>
      </w:r>
      <w:r>
        <w:rPr>
          <w:rFonts w:cs="Tahoma"/>
        </w:rPr>
        <w:t>len</w:t>
      </w:r>
      <w:r w:rsidRPr="007C1961">
        <w:rPr>
          <w:rFonts w:cs="Tahoma"/>
        </w:rPr>
        <w:t xml:space="preserve"> záměr prodeje pozemků p.č. 1301/8 a 1301/9</w:t>
      </w:r>
      <w:r>
        <w:rPr>
          <w:rFonts w:cs="Tahoma"/>
        </w:rPr>
        <w:t xml:space="preserve"> k.ú. Dražice panu René Volkovi</w:t>
      </w:r>
      <w:r w:rsidRPr="007C1961">
        <w:rPr>
          <w:rFonts w:cs="Tahoma"/>
        </w:rPr>
        <w:t>.</w:t>
      </w:r>
    </w:p>
    <w:p w:rsidR="0091008B" w:rsidRPr="007C1961" w:rsidRDefault="0091008B" w:rsidP="0091008B">
      <w:pPr>
        <w:numPr>
          <w:ilvl w:val="0"/>
          <w:numId w:val="36"/>
        </w:numPr>
      </w:pPr>
      <w:r w:rsidRPr="007C1961">
        <w:rPr>
          <w:rFonts w:cs="Tahoma"/>
        </w:rPr>
        <w:t xml:space="preserve">Paní Kolářová Hana a pan Samec František požádali o odkup části </w:t>
      </w:r>
      <w:r>
        <w:rPr>
          <w:rFonts w:cs="Tahoma"/>
        </w:rPr>
        <w:t xml:space="preserve">pozemku 1860/1 u řeky. </w:t>
      </w:r>
    </w:p>
    <w:p w:rsidR="0091008B" w:rsidRPr="007C1961" w:rsidRDefault="0091008B" w:rsidP="0091008B">
      <w:pPr>
        <w:numPr>
          <w:ilvl w:val="0"/>
          <w:numId w:val="36"/>
        </w:numPr>
      </w:pPr>
      <w:r w:rsidRPr="007C1961">
        <w:rPr>
          <w:rFonts w:cs="Tahoma"/>
        </w:rPr>
        <w:t>Paní Ivana Koudelková, Hana Kolářová, pan František Samec a Ing. Martin Bratičák požádali o odkup pozemku p.č.</w:t>
      </w:r>
      <w:r>
        <w:rPr>
          <w:rFonts w:cs="Tahoma"/>
        </w:rPr>
        <w:t xml:space="preserve"> </w:t>
      </w:r>
      <w:r w:rsidRPr="007C1961">
        <w:rPr>
          <w:rFonts w:cs="Tahoma"/>
        </w:rPr>
        <w:t>1861/37 u</w:t>
      </w:r>
      <w:r>
        <w:rPr>
          <w:rFonts w:cs="Tahoma"/>
        </w:rPr>
        <w:t xml:space="preserve"> řeky. </w:t>
      </w:r>
    </w:p>
    <w:p w:rsidR="0091008B" w:rsidRPr="007C1961" w:rsidRDefault="0091008B" w:rsidP="0091008B">
      <w:pPr>
        <w:numPr>
          <w:ilvl w:val="0"/>
          <w:numId w:val="36"/>
        </w:numPr>
      </w:pPr>
      <w:r>
        <w:rPr>
          <w:rFonts w:cs="Tahoma"/>
        </w:rPr>
        <w:t>schválen</w:t>
      </w:r>
      <w:r w:rsidRPr="007C1961">
        <w:rPr>
          <w:rFonts w:cs="Tahoma"/>
        </w:rPr>
        <w:t xml:space="preserve"> záměr pronájmu garáže u č.p</w:t>
      </w:r>
      <w:r>
        <w:rPr>
          <w:rFonts w:cs="Tahoma"/>
        </w:rPr>
        <w:t xml:space="preserve">. </w:t>
      </w:r>
      <w:r w:rsidRPr="007C1961">
        <w:rPr>
          <w:rFonts w:cs="Tahoma"/>
        </w:rPr>
        <w:t xml:space="preserve">134 </w:t>
      </w:r>
      <w:r>
        <w:rPr>
          <w:rFonts w:cs="Tahoma"/>
        </w:rPr>
        <w:t>Spol.</w:t>
      </w:r>
      <w:r w:rsidRPr="007C1961">
        <w:rPr>
          <w:rFonts w:cs="Tahoma"/>
        </w:rPr>
        <w:t xml:space="preserve"> Div</w:t>
      </w:r>
      <w:r>
        <w:rPr>
          <w:rFonts w:cs="Tahoma"/>
        </w:rPr>
        <w:t>idend Trade s.r.o. (</w:t>
      </w:r>
      <w:r w:rsidRPr="007C1961">
        <w:rPr>
          <w:rFonts w:cs="Tahoma"/>
        </w:rPr>
        <w:t>pan Barbořík</w:t>
      </w:r>
      <w:r>
        <w:rPr>
          <w:rFonts w:cs="Tahoma"/>
        </w:rPr>
        <w:t>)</w:t>
      </w:r>
      <w:r w:rsidRPr="007C1961">
        <w:rPr>
          <w:rFonts w:cs="Tahoma"/>
        </w:rPr>
        <w:t>.</w:t>
      </w:r>
    </w:p>
    <w:p w:rsidR="0091008B" w:rsidRPr="003A6E84" w:rsidRDefault="0091008B" w:rsidP="0091008B">
      <w:pPr>
        <w:numPr>
          <w:ilvl w:val="0"/>
          <w:numId w:val="36"/>
        </w:numPr>
      </w:pPr>
      <w:r>
        <w:t>S</w:t>
      </w:r>
      <w:r>
        <w:rPr>
          <w:rFonts w:cs="Tahoma"/>
        </w:rPr>
        <w:t>chválen</w:t>
      </w:r>
      <w:r w:rsidRPr="007C1961">
        <w:rPr>
          <w:rFonts w:cs="Tahoma"/>
        </w:rPr>
        <w:t xml:space="preserve"> záměr pronájmu garáže č. 190/1</w:t>
      </w:r>
      <w:r>
        <w:rPr>
          <w:rFonts w:cs="Tahoma"/>
        </w:rPr>
        <w:t xml:space="preserve"> </w:t>
      </w:r>
      <w:r w:rsidRPr="007C1961">
        <w:rPr>
          <w:rFonts w:cs="Tahoma"/>
        </w:rPr>
        <w:t>panu Martinu Kolářovi.</w:t>
      </w:r>
    </w:p>
    <w:p w:rsidR="0091008B" w:rsidRPr="002D07AF" w:rsidRDefault="0091008B" w:rsidP="0091008B">
      <w:pPr>
        <w:numPr>
          <w:ilvl w:val="0"/>
          <w:numId w:val="36"/>
        </w:numPr>
      </w:pPr>
      <w:r>
        <w:rPr>
          <w:rFonts w:cs="Tahoma"/>
        </w:rPr>
        <w:t>S</w:t>
      </w:r>
      <w:r w:rsidRPr="003A6E84">
        <w:rPr>
          <w:rFonts w:cs="Tahoma"/>
        </w:rPr>
        <w:t>c</w:t>
      </w:r>
      <w:r>
        <w:rPr>
          <w:rFonts w:cs="Tahoma"/>
        </w:rPr>
        <w:t>hváleno</w:t>
      </w:r>
      <w:r w:rsidRPr="003A6E84">
        <w:rPr>
          <w:rFonts w:cs="Tahoma"/>
        </w:rPr>
        <w:t xml:space="preserve"> navýšení dotace ve výši 15.000,- Kč Letecko-modelářskému klubu Dražice</w:t>
      </w:r>
      <w:r>
        <w:rPr>
          <w:rFonts w:cs="Tahoma"/>
        </w:rPr>
        <w:t xml:space="preserve"> (účast na mistrovství České republiky a mistrovství Evropy v Rumunsku si museli hradit sami)</w:t>
      </w:r>
      <w:r w:rsidRPr="002D07AF">
        <w:rPr>
          <w:rFonts w:cs="Tahoma"/>
        </w:rPr>
        <w:t>.</w:t>
      </w:r>
    </w:p>
    <w:p w:rsidR="0091008B" w:rsidRPr="002D07AF" w:rsidRDefault="0091008B" w:rsidP="0091008B">
      <w:pPr>
        <w:numPr>
          <w:ilvl w:val="0"/>
          <w:numId w:val="36"/>
        </w:numPr>
      </w:pPr>
      <w:r>
        <w:rPr>
          <w:rFonts w:cs="Tahoma"/>
        </w:rPr>
        <w:t>Schválen</w:t>
      </w:r>
      <w:r w:rsidRPr="002D07AF">
        <w:rPr>
          <w:rFonts w:cs="Tahoma"/>
        </w:rPr>
        <w:t xml:space="preserve"> plán práce zastupitelstva na rok 2010.</w:t>
      </w:r>
    </w:p>
    <w:p w:rsidR="0091008B" w:rsidRPr="002D07AF" w:rsidRDefault="0091008B" w:rsidP="0091008B">
      <w:pPr>
        <w:numPr>
          <w:ilvl w:val="0"/>
          <w:numId w:val="36"/>
        </w:numPr>
      </w:pPr>
      <w:r>
        <w:rPr>
          <w:rFonts w:cs="Tahoma"/>
        </w:rPr>
        <w:t xml:space="preserve">Schválena smlouva s městem </w:t>
      </w:r>
      <w:r w:rsidRPr="002D07AF">
        <w:rPr>
          <w:rFonts w:cs="Tahoma"/>
        </w:rPr>
        <w:t>Sezimov</w:t>
      </w:r>
      <w:r>
        <w:rPr>
          <w:rFonts w:cs="Tahoma"/>
        </w:rPr>
        <w:t>o</w:t>
      </w:r>
      <w:r w:rsidRPr="002D07AF">
        <w:rPr>
          <w:rFonts w:cs="Tahoma"/>
        </w:rPr>
        <w:t xml:space="preserve"> Ústí na zajištění povinné školní docházky.</w:t>
      </w:r>
    </w:p>
    <w:p w:rsidR="0091008B" w:rsidRPr="002D07AF" w:rsidRDefault="004D7F71" w:rsidP="0091008B">
      <w:pPr>
        <w:numPr>
          <w:ilvl w:val="0"/>
          <w:numId w:val="36"/>
        </w:numPr>
      </w:pPr>
      <w:r>
        <w:rPr>
          <w:rFonts w:cs="Tahoma"/>
        </w:rPr>
        <w:t>S</w:t>
      </w:r>
      <w:r w:rsidR="0091008B">
        <w:rPr>
          <w:rFonts w:cs="Tahoma"/>
        </w:rPr>
        <w:t>chválen</w:t>
      </w:r>
      <w:r w:rsidR="0091008B" w:rsidRPr="002D07AF">
        <w:rPr>
          <w:rFonts w:cs="Tahoma"/>
        </w:rPr>
        <w:t xml:space="preserve"> Dodatek č. 2 ke zřizovací listině příspěvkové organizace Základní škola a Mateřská škola Dražice, okres Tábor, ze dne 19.</w:t>
      </w:r>
      <w:r w:rsidR="0091008B">
        <w:rPr>
          <w:rFonts w:cs="Tahoma"/>
        </w:rPr>
        <w:t xml:space="preserve"> </w:t>
      </w:r>
      <w:r w:rsidR="0091008B" w:rsidRPr="002D07AF">
        <w:rPr>
          <w:rFonts w:cs="Tahoma"/>
        </w:rPr>
        <w:t>9.</w:t>
      </w:r>
      <w:r w:rsidR="0091008B">
        <w:rPr>
          <w:rFonts w:cs="Tahoma"/>
        </w:rPr>
        <w:t xml:space="preserve"> </w:t>
      </w:r>
      <w:r w:rsidR="0091008B" w:rsidRPr="002D07AF">
        <w:rPr>
          <w:rFonts w:cs="Tahoma"/>
        </w:rPr>
        <w:t>2002 ve znění dodatku č. 1 ze dne 23.</w:t>
      </w:r>
      <w:r w:rsidR="0091008B">
        <w:rPr>
          <w:rFonts w:cs="Tahoma"/>
        </w:rPr>
        <w:t xml:space="preserve"> </w:t>
      </w:r>
      <w:r w:rsidR="0091008B" w:rsidRPr="002D07AF">
        <w:rPr>
          <w:rFonts w:cs="Tahoma"/>
        </w:rPr>
        <w:t>6.</w:t>
      </w:r>
      <w:r w:rsidR="0091008B">
        <w:rPr>
          <w:rFonts w:cs="Tahoma"/>
        </w:rPr>
        <w:t xml:space="preserve"> </w:t>
      </w:r>
      <w:r w:rsidR="0091008B" w:rsidRPr="002D07AF">
        <w:rPr>
          <w:rFonts w:cs="Tahoma"/>
        </w:rPr>
        <w:t>2005 včetně přílohy č. 2. Příloha č. 1 bude schválena na prvním zasedání zastupitelstva obce v roce 2010.</w:t>
      </w:r>
    </w:p>
    <w:p w:rsidR="0091008B" w:rsidRPr="002F14FA" w:rsidRDefault="004D7F71" w:rsidP="0091008B">
      <w:pPr>
        <w:numPr>
          <w:ilvl w:val="0"/>
          <w:numId w:val="36"/>
        </w:numPr>
      </w:pPr>
      <w:r>
        <w:rPr>
          <w:rFonts w:cs="Tahoma"/>
        </w:rPr>
        <w:t>S</w:t>
      </w:r>
      <w:r w:rsidR="0091008B">
        <w:rPr>
          <w:rFonts w:cs="Tahoma"/>
        </w:rPr>
        <w:t>chválena Smlouva</w:t>
      </w:r>
      <w:r w:rsidR="0091008B" w:rsidRPr="002D07AF">
        <w:rPr>
          <w:rFonts w:cs="Tahoma"/>
        </w:rPr>
        <w:t xml:space="preserve"> o výpůjčce mezi obcí Dražice a Základní školou a Mateřskou školou Dražice, okres Tábor.</w:t>
      </w:r>
    </w:p>
    <w:p w:rsidR="0091008B" w:rsidRPr="002F14FA" w:rsidRDefault="0091008B" w:rsidP="0091008B">
      <w:pPr>
        <w:numPr>
          <w:ilvl w:val="0"/>
          <w:numId w:val="36"/>
        </w:numPr>
      </w:pPr>
      <w:r w:rsidRPr="002F14FA">
        <w:rPr>
          <w:rFonts w:cs="Tahoma"/>
        </w:rPr>
        <w:t>Zastupit</w:t>
      </w:r>
      <w:r>
        <w:rPr>
          <w:rFonts w:cs="Tahoma"/>
        </w:rPr>
        <w:t>elstvo obce Dražice dalo</w:t>
      </w:r>
      <w:r w:rsidRPr="002F14FA">
        <w:rPr>
          <w:rFonts w:cs="Tahoma"/>
        </w:rPr>
        <w:t xml:space="preserve"> předchozí souhlas Základní škole a Mateřské škole Dražice, okres Tábor, k přijetí peněžních darů, účelově neurčených, do hodnoty 20 000,- Kč v jednotlivém případě, dary v hodnotě nad 20 000,- Kč a dary účelové podléhají vždy písemnému souhlasu zřizovatele.</w:t>
      </w:r>
    </w:p>
    <w:p w:rsidR="0091008B" w:rsidRPr="002F14FA" w:rsidRDefault="004D7F71" w:rsidP="0091008B">
      <w:pPr>
        <w:numPr>
          <w:ilvl w:val="0"/>
          <w:numId w:val="36"/>
        </w:numPr>
      </w:pPr>
      <w:r>
        <w:rPr>
          <w:rFonts w:cs="Tahoma"/>
        </w:rPr>
        <w:t>P</w:t>
      </w:r>
      <w:r w:rsidR="0091008B" w:rsidRPr="002F14FA">
        <w:rPr>
          <w:rFonts w:cs="Tahoma"/>
        </w:rPr>
        <w:t>roběhla úprava prostor v kulturním domě pro knihovnu.</w:t>
      </w:r>
    </w:p>
    <w:p w:rsidR="0091008B" w:rsidRPr="002F14FA" w:rsidRDefault="0091008B" w:rsidP="0091008B">
      <w:pPr>
        <w:numPr>
          <w:ilvl w:val="0"/>
          <w:numId w:val="36"/>
        </w:numPr>
      </w:pPr>
      <w:r>
        <w:rPr>
          <w:rFonts w:cs="Tahoma"/>
        </w:rPr>
        <w:t>Schválena obecně závazná vyhláška obce Dražice č. 1/2009, kterou</w:t>
      </w:r>
      <w:r w:rsidRPr="002F14FA">
        <w:rPr>
          <w:rFonts w:cs="Tahoma"/>
        </w:rPr>
        <w:t xml:space="preserve"> se ruší obecně závazná vyhláška obce Dražice č. 3/2008 o stanovení místního koeficientu pro výpočet daně z nemovitostí.</w:t>
      </w:r>
    </w:p>
    <w:p w:rsidR="0091008B" w:rsidRDefault="0091008B" w:rsidP="00777967"/>
    <w:p w:rsidR="00610049" w:rsidRDefault="00610049" w:rsidP="00777967"/>
    <w:p w:rsidR="00C51270" w:rsidRDefault="00C51270" w:rsidP="00777967"/>
    <w:p w:rsidR="00C51270" w:rsidRDefault="00C51270" w:rsidP="00777967"/>
    <w:p w:rsidR="00C51270" w:rsidRDefault="00C51270" w:rsidP="00777967"/>
    <w:p w:rsidR="00C51270" w:rsidRDefault="00C51270" w:rsidP="00777967"/>
    <w:p w:rsidR="00C51270" w:rsidRDefault="00C51270" w:rsidP="00777967"/>
    <w:p w:rsidR="00A738A5" w:rsidRPr="00A04716" w:rsidRDefault="00A04716" w:rsidP="00777967">
      <w:pPr>
        <w:rPr>
          <w:b/>
          <w:i/>
          <w:sz w:val="40"/>
          <w:szCs w:val="40"/>
          <w:u w:val="single"/>
        </w:rPr>
      </w:pPr>
      <w:r w:rsidRPr="00A04716">
        <w:rPr>
          <w:b/>
          <w:i/>
          <w:sz w:val="40"/>
          <w:szCs w:val="40"/>
          <w:u w:val="single"/>
        </w:rPr>
        <w:lastRenderedPageBreak/>
        <w:t>Z činnosti stavební komise</w:t>
      </w:r>
    </w:p>
    <w:p w:rsidR="00C057AF" w:rsidRDefault="00C057AF" w:rsidP="00A738A5">
      <w:pPr>
        <w:pStyle w:val="Bezmezer"/>
        <w:rPr>
          <w:rFonts w:ascii="Times New Roman" w:hAnsi="Times New Roman"/>
          <w:b/>
          <w:color w:val="FF0000"/>
          <w:sz w:val="24"/>
          <w:szCs w:val="24"/>
        </w:rPr>
      </w:pPr>
    </w:p>
    <w:p w:rsidR="00610049" w:rsidRDefault="00610049" w:rsidP="00A738A5">
      <w:pPr>
        <w:pStyle w:val="Bezmezer"/>
        <w:rPr>
          <w:rFonts w:ascii="Times New Roman" w:hAnsi="Times New Roman"/>
          <w:b/>
          <w:color w:val="FF0000"/>
          <w:sz w:val="24"/>
          <w:szCs w:val="24"/>
        </w:rPr>
      </w:pPr>
    </w:p>
    <w:p w:rsidR="00A738A5" w:rsidRPr="00610049" w:rsidRDefault="003F5725" w:rsidP="00777967">
      <w:pPr>
        <w:pStyle w:val="Bezmezer"/>
        <w:rPr>
          <w:rFonts w:ascii="Times New Roman" w:hAnsi="Times New Roman"/>
          <w:b/>
          <w:color w:val="FF0000"/>
          <w:sz w:val="24"/>
          <w:szCs w:val="24"/>
        </w:rPr>
      </w:pPr>
      <w:r>
        <w:rPr>
          <w:noProof/>
          <w:lang w:eastAsia="cs-CZ"/>
        </w:rPr>
        <w:drawing>
          <wp:anchor distT="0" distB="0" distL="114300" distR="114300" simplePos="0" relativeHeight="251657216" behindDoc="1" locked="0" layoutInCell="1" allowOverlap="1">
            <wp:simplePos x="0" y="0"/>
            <wp:positionH relativeFrom="column">
              <wp:posOffset>0</wp:posOffset>
            </wp:positionH>
            <wp:positionV relativeFrom="paragraph">
              <wp:posOffset>13970</wp:posOffset>
            </wp:positionV>
            <wp:extent cx="1074420" cy="1613535"/>
            <wp:effectExtent l="19050" t="0" r="0" b="0"/>
            <wp:wrapTight wrapText="bothSides">
              <wp:wrapPolygon edited="0">
                <wp:start x="-383" y="0"/>
                <wp:lineTo x="-383" y="21421"/>
                <wp:lineTo x="21447" y="21421"/>
                <wp:lineTo x="21447" y="0"/>
                <wp:lineTo x="-383" y="0"/>
              </wp:wrapPolygon>
            </wp:wrapTight>
            <wp:docPr id="112" name="obrázek 112" descr="show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show_img"/>
                    <pic:cNvPicPr>
                      <a:picLocks noChangeAspect="1" noChangeArrowheads="1"/>
                    </pic:cNvPicPr>
                  </pic:nvPicPr>
                  <pic:blipFill>
                    <a:blip r:embed="rId15" cstate="print"/>
                    <a:srcRect/>
                    <a:stretch>
                      <a:fillRect/>
                    </a:stretch>
                  </pic:blipFill>
                  <pic:spPr bwMode="auto">
                    <a:xfrm>
                      <a:off x="0" y="0"/>
                      <a:ext cx="1074420" cy="1613535"/>
                    </a:xfrm>
                    <a:prstGeom prst="rect">
                      <a:avLst/>
                    </a:prstGeom>
                    <a:noFill/>
                    <a:ln w="9525">
                      <a:noFill/>
                      <a:miter lim="800000"/>
                      <a:headEnd/>
                      <a:tailEnd/>
                    </a:ln>
                  </pic:spPr>
                </pic:pic>
              </a:graphicData>
            </a:graphic>
          </wp:anchor>
        </w:drawing>
      </w:r>
      <w:r w:rsidR="00A738A5" w:rsidRPr="00A738A5">
        <w:rPr>
          <w:rFonts w:ascii="Times New Roman" w:hAnsi="Times New Roman"/>
          <w:sz w:val="24"/>
          <w:szCs w:val="24"/>
        </w:rPr>
        <w:t>Vážení spoluobčané, v minulém Občasníku jsme Vás informovali o přípravách a podání tří žádostí o dotace z programu ROP Evropské unie. Naše přání, abychom v tvrdé konkurenci obcí a především měst Jihočeského a Plzeňského kraje uspěli alespoň s jednou žádostí, se nám splnila (Pro žádosti o dotace z Evropské unie museli být vytvořeny takzvané Euroregiony a ty mimo jiných podmínek museli splňovat i podmínku minimálně 1 milion obyvatel. Jihočeský kraj je v tomto hendikepován, neboť je sice rozlohou jeden z největších, ovšem s počtem něco málo přes 600 tisíc obyvatel málo lidnatý. Musel se tedy pro Euroregion s někým spojit a vytvořil společně s Plzeňským krajem Euroregion Jihozápad. Do jaké míry toto bylo šťastné</w:t>
      </w:r>
      <w:r w:rsidR="003229B8">
        <w:rPr>
          <w:rFonts w:ascii="Times New Roman" w:hAnsi="Times New Roman"/>
          <w:sz w:val="24"/>
          <w:szCs w:val="24"/>
        </w:rPr>
        <w:t>,</w:t>
      </w:r>
      <w:r w:rsidR="00A738A5" w:rsidRPr="00A738A5">
        <w:rPr>
          <w:rFonts w:ascii="Times New Roman" w:hAnsi="Times New Roman"/>
          <w:sz w:val="24"/>
          <w:szCs w:val="24"/>
        </w:rPr>
        <w:t xml:space="preserve"> nedokážu posoudit, ovšem zatímco jiné kraje mají problém s tím, že dostatečně nečerpají a zbývají jim peníze, u nás je situace obrácená a u každého dotačního titulu je obrovský počet zájemců, zatímco uspokojena může být jen hrstka). Uspěli jsme s žádostí na vybudování </w:t>
      </w:r>
      <w:r w:rsidR="00A738A5" w:rsidRPr="00A738A5">
        <w:rPr>
          <w:rFonts w:ascii="Times New Roman" w:hAnsi="Times New Roman"/>
          <w:b/>
          <w:sz w:val="24"/>
          <w:szCs w:val="24"/>
        </w:rPr>
        <w:t xml:space="preserve">cyklostezky ke hřbitovu. </w:t>
      </w:r>
      <w:r w:rsidR="00A738A5" w:rsidRPr="00A738A5">
        <w:rPr>
          <w:rFonts w:ascii="Times New Roman" w:hAnsi="Times New Roman"/>
          <w:sz w:val="24"/>
          <w:szCs w:val="24"/>
        </w:rPr>
        <w:t>Dojde tedy konečně k bezpečnému propojení pro cyklisty a pěší mezi obcí Dražice a hřbitovem na což již dlouho čekali především spoluobčané</w:t>
      </w:r>
      <w:r w:rsidR="004D7F71">
        <w:rPr>
          <w:rFonts w:ascii="Times New Roman" w:hAnsi="Times New Roman"/>
          <w:sz w:val="24"/>
          <w:szCs w:val="24"/>
        </w:rPr>
        <w:t>,</w:t>
      </w:r>
      <w:r w:rsidR="00A738A5" w:rsidRPr="00A738A5">
        <w:rPr>
          <w:rFonts w:ascii="Times New Roman" w:hAnsi="Times New Roman"/>
          <w:sz w:val="24"/>
          <w:szCs w:val="24"/>
        </w:rPr>
        <w:t xml:space="preserve"> kteří navštěvují hřbitov a museli absolvovat nebezpečnou cestu kolem stále více frekventované silnice</w:t>
      </w:r>
      <w:r w:rsidR="003229B8">
        <w:rPr>
          <w:rFonts w:ascii="Times New Roman" w:hAnsi="Times New Roman"/>
          <w:sz w:val="24"/>
          <w:szCs w:val="24"/>
        </w:rPr>
        <w:t xml:space="preserve"> </w:t>
      </w:r>
      <w:r w:rsidR="00A738A5" w:rsidRPr="00A738A5">
        <w:rPr>
          <w:rFonts w:ascii="Times New Roman" w:hAnsi="Times New Roman"/>
          <w:sz w:val="24"/>
          <w:szCs w:val="24"/>
        </w:rPr>
        <w:t>1.</w:t>
      </w:r>
      <w:r w:rsidR="003229B8">
        <w:rPr>
          <w:rFonts w:ascii="Times New Roman" w:hAnsi="Times New Roman"/>
          <w:sz w:val="24"/>
          <w:szCs w:val="24"/>
        </w:rPr>
        <w:t xml:space="preserve"> </w:t>
      </w:r>
      <w:r w:rsidR="00A738A5" w:rsidRPr="00A738A5">
        <w:rPr>
          <w:rFonts w:ascii="Times New Roman" w:hAnsi="Times New Roman"/>
          <w:sz w:val="24"/>
          <w:szCs w:val="24"/>
        </w:rPr>
        <w:t>třídy, dále občané z části Dražice - Západ, kteří mají od zastávk</w:t>
      </w:r>
      <w:r w:rsidR="003229B8">
        <w:rPr>
          <w:rFonts w:ascii="Times New Roman" w:hAnsi="Times New Roman"/>
          <w:sz w:val="24"/>
          <w:szCs w:val="24"/>
        </w:rPr>
        <w:t>y</w:t>
      </w:r>
      <w:r w:rsidR="00A738A5" w:rsidRPr="00A738A5">
        <w:rPr>
          <w:rFonts w:ascii="Times New Roman" w:hAnsi="Times New Roman"/>
          <w:sz w:val="24"/>
          <w:szCs w:val="24"/>
        </w:rPr>
        <w:t xml:space="preserve"> autobusu blíže od hřbitova než z centra obce Dražice. A v neposlední řadě dojde k propojení obcí Dražice a Drhovice. Součástí cyklostezky bude nové veřejné osvětlení, lavičky na odpočinek a parkoviště u hřbitova podél západní stěny. Realizaci bychom chtěli provézt v návaznosti na dohodu se ZaS a.s. o vstupu na jimi spravované pozemky.</w:t>
      </w:r>
    </w:p>
    <w:p w:rsidR="00A738A5" w:rsidRPr="00A738A5" w:rsidRDefault="00A738A5" w:rsidP="00A738A5">
      <w:pPr>
        <w:pStyle w:val="Bezmezer"/>
        <w:ind w:firstLine="708"/>
        <w:rPr>
          <w:rFonts w:ascii="Times New Roman" w:hAnsi="Times New Roman"/>
          <w:b/>
          <w:sz w:val="24"/>
          <w:szCs w:val="24"/>
        </w:rPr>
      </w:pPr>
      <w:r w:rsidRPr="00A738A5">
        <w:rPr>
          <w:rFonts w:ascii="Times New Roman" w:hAnsi="Times New Roman"/>
          <w:sz w:val="24"/>
          <w:szCs w:val="24"/>
        </w:rPr>
        <w:t xml:space="preserve">V návaznosti na realizaci této komunikace ke hřbitovu bychom rádi provedli </w:t>
      </w:r>
      <w:r w:rsidRPr="00A738A5">
        <w:rPr>
          <w:rFonts w:ascii="Times New Roman" w:hAnsi="Times New Roman"/>
          <w:b/>
          <w:sz w:val="24"/>
          <w:szCs w:val="24"/>
        </w:rPr>
        <w:t>opravu márnice a oplocení včetně brány.</w:t>
      </w:r>
    </w:p>
    <w:p w:rsidR="00A738A5" w:rsidRPr="00A738A5" w:rsidRDefault="00A738A5" w:rsidP="00A738A5">
      <w:pPr>
        <w:pStyle w:val="Bezmezer"/>
        <w:rPr>
          <w:rFonts w:ascii="Times New Roman" w:hAnsi="Times New Roman"/>
          <w:sz w:val="24"/>
          <w:szCs w:val="24"/>
        </w:rPr>
      </w:pPr>
      <w:r w:rsidRPr="00A738A5">
        <w:rPr>
          <w:rFonts w:ascii="Times New Roman" w:hAnsi="Times New Roman"/>
          <w:sz w:val="24"/>
          <w:szCs w:val="24"/>
        </w:rPr>
        <w:t>Neuspěli jsme s žádostmi o „</w:t>
      </w:r>
      <w:r w:rsidRPr="00A738A5">
        <w:rPr>
          <w:rFonts w:ascii="Times New Roman" w:hAnsi="Times New Roman"/>
          <w:b/>
          <w:sz w:val="24"/>
          <w:szCs w:val="24"/>
        </w:rPr>
        <w:t>Komunikaci ke kostelu“ a „Přístavba školy“</w:t>
      </w:r>
      <w:r w:rsidRPr="00A738A5">
        <w:rPr>
          <w:rFonts w:ascii="Times New Roman" w:hAnsi="Times New Roman"/>
          <w:sz w:val="24"/>
          <w:szCs w:val="24"/>
        </w:rPr>
        <w:t xml:space="preserve">. Další kolo pro podání žádostí z programu ROP by mělo být vypsáno v únoru 2010 a my jsme připraveni tyto 2 žádosti dopilovat a znovu se o peníze ucházet. </w:t>
      </w:r>
    </w:p>
    <w:p w:rsidR="00A738A5" w:rsidRPr="00A738A5" w:rsidRDefault="00A738A5" w:rsidP="00A738A5">
      <w:pPr>
        <w:pStyle w:val="Bezmezer"/>
        <w:ind w:firstLine="708"/>
        <w:rPr>
          <w:rFonts w:ascii="Times New Roman" w:hAnsi="Times New Roman"/>
          <w:sz w:val="24"/>
          <w:szCs w:val="24"/>
        </w:rPr>
      </w:pPr>
      <w:r w:rsidRPr="00A738A5">
        <w:rPr>
          <w:rFonts w:ascii="Times New Roman" w:hAnsi="Times New Roman"/>
          <w:sz w:val="24"/>
          <w:szCs w:val="24"/>
        </w:rPr>
        <w:t>V jarním balíčku žádostí bychom se rádi ucházeli ještě s další žádostí a tou je „</w:t>
      </w:r>
      <w:r w:rsidRPr="00A738A5">
        <w:rPr>
          <w:rFonts w:ascii="Times New Roman" w:hAnsi="Times New Roman"/>
          <w:b/>
          <w:sz w:val="24"/>
          <w:szCs w:val="24"/>
        </w:rPr>
        <w:t xml:space="preserve">Rekonstrukce Kulturního domu“ </w:t>
      </w:r>
      <w:r w:rsidRPr="00A738A5">
        <w:rPr>
          <w:rFonts w:ascii="Times New Roman" w:hAnsi="Times New Roman"/>
          <w:sz w:val="24"/>
          <w:szCs w:val="24"/>
        </w:rPr>
        <w:t>Na žádosti a jejích podkladech již intenzivně pracujeme. Na základě schválené architektonické studie bylo vypsáno výběrové řízení na projektanta.</w:t>
      </w:r>
    </w:p>
    <w:p w:rsidR="00A738A5" w:rsidRPr="00A738A5" w:rsidRDefault="00A738A5" w:rsidP="00A738A5">
      <w:pPr>
        <w:pStyle w:val="Bezmezer"/>
        <w:ind w:firstLine="708"/>
        <w:rPr>
          <w:rFonts w:ascii="Times New Roman" w:hAnsi="Times New Roman"/>
          <w:sz w:val="24"/>
          <w:szCs w:val="24"/>
        </w:rPr>
      </w:pPr>
      <w:r w:rsidRPr="00A738A5">
        <w:rPr>
          <w:rFonts w:ascii="Times New Roman" w:hAnsi="Times New Roman"/>
          <w:sz w:val="24"/>
          <w:szCs w:val="24"/>
        </w:rPr>
        <w:t>V současné době taktéž jednáme o schválení architektonické studie na „</w:t>
      </w:r>
      <w:r w:rsidRPr="00A738A5">
        <w:rPr>
          <w:rFonts w:ascii="Times New Roman" w:hAnsi="Times New Roman"/>
          <w:b/>
          <w:sz w:val="24"/>
          <w:szCs w:val="24"/>
        </w:rPr>
        <w:t xml:space="preserve">Dům pro seniory“. </w:t>
      </w:r>
      <w:r w:rsidRPr="00A738A5">
        <w:rPr>
          <w:rFonts w:ascii="Times New Roman" w:hAnsi="Times New Roman"/>
          <w:sz w:val="24"/>
          <w:szCs w:val="24"/>
        </w:rPr>
        <w:t>Ten do jarního kola stihnout nedokážeme, ale v příštím roce bychom chtěli zajistit vypracování kompletní projektové dokumentace a stavební povolení.</w:t>
      </w:r>
    </w:p>
    <w:p w:rsidR="00A738A5" w:rsidRPr="00A738A5" w:rsidRDefault="00A738A5" w:rsidP="00A738A5">
      <w:pPr>
        <w:pStyle w:val="Bezmezer"/>
        <w:ind w:firstLine="708"/>
        <w:rPr>
          <w:rFonts w:ascii="Times New Roman" w:hAnsi="Times New Roman"/>
          <w:sz w:val="24"/>
          <w:szCs w:val="24"/>
        </w:rPr>
      </w:pPr>
      <w:r w:rsidRPr="00A738A5">
        <w:rPr>
          <w:rFonts w:ascii="Times New Roman" w:hAnsi="Times New Roman"/>
          <w:sz w:val="24"/>
          <w:szCs w:val="24"/>
        </w:rPr>
        <w:t xml:space="preserve">Probíhá </w:t>
      </w:r>
      <w:r w:rsidRPr="00A738A5">
        <w:rPr>
          <w:rFonts w:ascii="Times New Roman" w:hAnsi="Times New Roman"/>
          <w:b/>
          <w:sz w:val="24"/>
          <w:szCs w:val="24"/>
        </w:rPr>
        <w:t>další etapa rekonstrukce chodníků podél silnice 1. třídy</w:t>
      </w:r>
      <w:r w:rsidRPr="00A738A5">
        <w:rPr>
          <w:rFonts w:ascii="Times New Roman" w:hAnsi="Times New Roman"/>
          <w:sz w:val="24"/>
          <w:szCs w:val="24"/>
        </w:rPr>
        <w:t>. Tu financujeme především z prodeje bytů v bytovém domě č.p. 190 a z části dotace ve výši 100 000.- Kč z Programu obnovy venkova Jihočeského kraje. Na příští rok připravujeme další pokračování rekonstrukcí těchto chodníků. Rozsah bude závislý především na finančních příjmech z prodeje bytového domu a dotací.</w:t>
      </w:r>
    </w:p>
    <w:p w:rsidR="00A738A5" w:rsidRPr="00A738A5" w:rsidRDefault="00A738A5" w:rsidP="00A738A5">
      <w:pPr>
        <w:pStyle w:val="Bezmezer"/>
        <w:rPr>
          <w:rFonts w:ascii="Times New Roman" w:hAnsi="Times New Roman"/>
          <w:sz w:val="24"/>
          <w:szCs w:val="24"/>
        </w:rPr>
      </w:pPr>
    </w:p>
    <w:p w:rsidR="00A738A5" w:rsidRPr="00A738A5" w:rsidRDefault="00A738A5" w:rsidP="00A738A5">
      <w:pPr>
        <w:pStyle w:val="Bezmezer"/>
        <w:ind w:firstLine="708"/>
        <w:rPr>
          <w:rFonts w:ascii="Times New Roman" w:hAnsi="Times New Roman"/>
          <w:sz w:val="24"/>
          <w:szCs w:val="24"/>
        </w:rPr>
      </w:pPr>
      <w:r w:rsidRPr="00A738A5">
        <w:rPr>
          <w:rFonts w:ascii="Times New Roman" w:hAnsi="Times New Roman"/>
          <w:sz w:val="24"/>
          <w:szCs w:val="24"/>
        </w:rPr>
        <w:t>Závěrem bych se rád připojil k přání starosty a popřál Vám krásné a pohodové prožití vánočních svátků a jen to nejlepší do Nového roku.</w:t>
      </w:r>
    </w:p>
    <w:p w:rsidR="00A738A5" w:rsidRPr="00A738A5" w:rsidRDefault="00A738A5" w:rsidP="00A738A5">
      <w:pPr>
        <w:pStyle w:val="Bezmezer"/>
        <w:rPr>
          <w:rFonts w:ascii="Times New Roman" w:hAnsi="Times New Roman"/>
          <w:sz w:val="24"/>
          <w:szCs w:val="24"/>
        </w:rPr>
      </w:pPr>
    </w:p>
    <w:p w:rsidR="00A738A5" w:rsidRPr="00A738A5" w:rsidRDefault="00A738A5" w:rsidP="00A738A5">
      <w:pPr>
        <w:pStyle w:val="Bezmezer"/>
        <w:rPr>
          <w:rFonts w:ascii="Times New Roman" w:hAnsi="Times New Roman"/>
          <w:sz w:val="24"/>
          <w:szCs w:val="24"/>
        </w:rPr>
      </w:pPr>
    </w:p>
    <w:p w:rsidR="00A738A5" w:rsidRPr="00A738A5" w:rsidRDefault="00A738A5" w:rsidP="00A738A5">
      <w:pPr>
        <w:pStyle w:val="Bezmezer"/>
        <w:ind w:left="5664" w:firstLine="708"/>
        <w:rPr>
          <w:rFonts w:ascii="Times New Roman" w:hAnsi="Times New Roman"/>
          <w:sz w:val="24"/>
          <w:szCs w:val="24"/>
        </w:rPr>
      </w:pPr>
    </w:p>
    <w:p w:rsidR="00A738A5" w:rsidRPr="00A738A5" w:rsidRDefault="00A738A5" w:rsidP="00A738A5">
      <w:pPr>
        <w:pStyle w:val="Bezmezer"/>
        <w:ind w:left="5664" w:firstLine="708"/>
        <w:rPr>
          <w:rFonts w:ascii="Times New Roman" w:hAnsi="Times New Roman"/>
          <w:sz w:val="24"/>
          <w:szCs w:val="24"/>
        </w:rPr>
      </w:pPr>
      <w:r w:rsidRPr="00A738A5">
        <w:rPr>
          <w:rFonts w:ascii="Times New Roman" w:hAnsi="Times New Roman"/>
          <w:sz w:val="24"/>
          <w:szCs w:val="24"/>
        </w:rPr>
        <w:t>Lubomír Smažík</w:t>
      </w:r>
    </w:p>
    <w:p w:rsidR="00A738A5" w:rsidRPr="00A738A5" w:rsidRDefault="00A738A5" w:rsidP="00A738A5">
      <w:pPr>
        <w:pStyle w:val="Bezmezer"/>
        <w:ind w:left="5664" w:firstLine="708"/>
        <w:rPr>
          <w:rFonts w:ascii="Times New Roman" w:hAnsi="Times New Roman"/>
          <w:sz w:val="24"/>
          <w:szCs w:val="24"/>
        </w:rPr>
      </w:pPr>
      <w:r w:rsidRPr="00A738A5">
        <w:rPr>
          <w:rFonts w:ascii="Times New Roman" w:hAnsi="Times New Roman"/>
          <w:sz w:val="24"/>
          <w:szCs w:val="24"/>
        </w:rPr>
        <w:t>místostarosta</w:t>
      </w:r>
    </w:p>
    <w:p w:rsidR="009A3D86" w:rsidRPr="00A738A5" w:rsidRDefault="009A3D86" w:rsidP="003A326B">
      <w:pPr>
        <w:ind w:firstLine="708"/>
        <w:jc w:val="both"/>
      </w:pPr>
    </w:p>
    <w:p w:rsidR="00BA4844" w:rsidRPr="0084421D" w:rsidRDefault="00BA4844" w:rsidP="00A04716">
      <w:pPr>
        <w:jc w:val="both"/>
      </w:pPr>
    </w:p>
    <w:p w:rsidR="00A04716" w:rsidRPr="00A04716" w:rsidRDefault="00860E7D" w:rsidP="00860E7D">
      <w:pPr>
        <w:pStyle w:val="Bezmezer"/>
        <w:rPr>
          <w:rFonts w:ascii="Times New Roman" w:hAnsi="Times New Roman"/>
          <w:b/>
          <w:sz w:val="24"/>
          <w:szCs w:val="24"/>
          <w:u w:val="single"/>
        </w:rPr>
      </w:pPr>
      <w:r w:rsidRPr="00A04716">
        <w:rPr>
          <w:rFonts w:ascii="Times New Roman" w:hAnsi="Times New Roman"/>
          <w:b/>
          <w:i/>
          <w:sz w:val="40"/>
          <w:szCs w:val="40"/>
          <w:u w:val="single"/>
        </w:rPr>
        <w:t>Inzerce</w:t>
      </w:r>
    </w:p>
    <w:p w:rsidR="00A04716" w:rsidRDefault="00A04716" w:rsidP="00860E7D">
      <w:pPr>
        <w:pStyle w:val="Bezmezer"/>
        <w:rPr>
          <w:rFonts w:ascii="Times New Roman" w:hAnsi="Times New Roman"/>
          <w:b/>
          <w:sz w:val="24"/>
          <w:szCs w:val="24"/>
        </w:rPr>
      </w:pPr>
    </w:p>
    <w:p w:rsidR="00860E7D" w:rsidRPr="00860E7D" w:rsidRDefault="00860E7D" w:rsidP="00860E7D">
      <w:pPr>
        <w:pStyle w:val="Bezmezer"/>
        <w:rPr>
          <w:rFonts w:ascii="Times New Roman" w:hAnsi="Times New Roman"/>
          <w:b/>
          <w:sz w:val="24"/>
          <w:szCs w:val="24"/>
        </w:rPr>
      </w:pPr>
      <w:r w:rsidRPr="00860E7D">
        <w:rPr>
          <w:rFonts w:ascii="Times New Roman" w:hAnsi="Times New Roman"/>
          <w:b/>
          <w:sz w:val="24"/>
          <w:szCs w:val="24"/>
        </w:rPr>
        <w:t>Prodej bytů v bytovém domu Dražice č.p. 190 do osobního vlastnictví</w:t>
      </w:r>
    </w:p>
    <w:p w:rsidR="00860E7D" w:rsidRPr="00860E7D" w:rsidRDefault="00860E7D" w:rsidP="00860E7D">
      <w:pPr>
        <w:pStyle w:val="Bezmezer"/>
        <w:ind w:firstLine="708"/>
        <w:rPr>
          <w:rFonts w:ascii="Times New Roman" w:hAnsi="Times New Roman"/>
          <w:b/>
          <w:sz w:val="24"/>
          <w:szCs w:val="24"/>
        </w:rPr>
      </w:pPr>
    </w:p>
    <w:p w:rsidR="00860E7D" w:rsidRPr="00860E7D" w:rsidRDefault="00860E7D" w:rsidP="00860E7D">
      <w:pPr>
        <w:pStyle w:val="Bezmezer"/>
        <w:ind w:firstLine="708"/>
        <w:rPr>
          <w:rFonts w:ascii="Times New Roman" w:hAnsi="Times New Roman"/>
          <w:b/>
          <w:sz w:val="24"/>
          <w:szCs w:val="24"/>
        </w:rPr>
      </w:pPr>
      <w:r w:rsidRPr="00860E7D">
        <w:rPr>
          <w:rFonts w:ascii="Times New Roman" w:hAnsi="Times New Roman"/>
          <w:sz w:val="24"/>
          <w:szCs w:val="24"/>
        </w:rPr>
        <w:t>Obec Dražice nabízí k prodeji do osobního vlastnictví byty a garáže v bytovém domě Dražice č.p. 190. Dům je rozdělen na Katastru nemovitostí „Prohlášením vlastníka“ na jednotlivé byty a garáže. Každý byt je tedy samostatnou nemovitostí, která bude zapsána na konkrétního vlastníka na Katastru Nemovitostí. To jednak ochraňuje soukromé vlastnictví majitele, ale také umožňuje vzít si hypotéku či úvěr ze stavebního spoření jak na koupi,</w:t>
      </w:r>
      <w:r w:rsidR="003229B8">
        <w:rPr>
          <w:rFonts w:ascii="Times New Roman" w:hAnsi="Times New Roman"/>
          <w:sz w:val="24"/>
          <w:szCs w:val="24"/>
        </w:rPr>
        <w:t xml:space="preserve"> </w:t>
      </w:r>
      <w:r w:rsidRPr="00860E7D">
        <w:rPr>
          <w:rFonts w:ascii="Times New Roman" w:hAnsi="Times New Roman"/>
          <w:sz w:val="24"/>
          <w:szCs w:val="24"/>
        </w:rPr>
        <w:t xml:space="preserve">tak na případné vybavení a ručit bytem. Na prodej je i půdní prostor se stavebním povolením na byt. Informace o prodeji a cenách najdete na </w:t>
      </w:r>
      <w:hyperlink r:id="rId16" w:history="1">
        <w:r w:rsidRPr="00860E7D">
          <w:rPr>
            <w:rStyle w:val="Hypertextovodkaz"/>
            <w:rFonts w:ascii="Times New Roman" w:hAnsi="Times New Roman"/>
            <w:sz w:val="24"/>
            <w:szCs w:val="24"/>
          </w:rPr>
          <w:t>www.obecdrazice.cz</w:t>
        </w:r>
      </w:hyperlink>
      <w:r w:rsidRPr="00860E7D">
        <w:rPr>
          <w:rFonts w:ascii="Times New Roman" w:hAnsi="Times New Roman"/>
          <w:sz w:val="24"/>
          <w:szCs w:val="24"/>
        </w:rPr>
        <w:t xml:space="preserve"> či obecním úřadě. Taktéž je možno dohodnout osobní prohlídky. </w:t>
      </w:r>
      <w:r w:rsidRPr="00860E7D">
        <w:rPr>
          <w:rFonts w:ascii="Times New Roman" w:hAnsi="Times New Roman"/>
          <w:b/>
          <w:sz w:val="24"/>
          <w:szCs w:val="24"/>
        </w:rPr>
        <w:t>Na prodej zbývají poslední 2 byty.</w:t>
      </w:r>
    </w:p>
    <w:p w:rsidR="00860E7D" w:rsidRPr="00860E7D" w:rsidRDefault="003F5725" w:rsidP="00860E7D">
      <w:pPr>
        <w:pStyle w:val="Bezmezer"/>
        <w:rPr>
          <w:rFonts w:ascii="Times New Roman" w:hAnsi="Times New Roman"/>
          <w:sz w:val="24"/>
          <w:szCs w:val="24"/>
        </w:rPr>
      </w:pPr>
      <w:r>
        <w:rPr>
          <w:noProof/>
          <w:lang w:eastAsia="cs-CZ"/>
        </w:rPr>
        <w:drawing>
          <wp:anchor distT="0" distB="0" distL="114300" distR="114300" simplePos="0" relativeHeight="251656192" behindDoc="1" locked="0" layoutInCell="1" allowOverlap="0">
            <wp:simplePos x="0" y="0"/>
            <wp:positionH relativeFrom="column">
              <wp:align>center</wp:align>
            </wp:positionH>
            <wp:positionV relativeFrom="paragraph">
              <wp:posOffset>86995</wp:posOffset>
            </wp:positionV>
            <wp:extent cx="4286885" cy="3215005"/>
            <wp:effectExtent l="19050" t="0" r="0" b="0"/>
            <wp:wrapNone/>
            <wp:docPr id="109" name="obrázek 109" descr="bytovka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bytovka 190"/>
                    <pic:cNvPicPr>
                      <a:picLocks noChangeAspect="1" noChangeArrowheads="1"/>
                    </pic:cNvPicPr>
                  </pic:nvPicPr>
                  <pic:blipFill>
                    <a:blip r:embed="rId17">
                      <a:clrChange>
                        <a:clrFrom>
                          <a:srgbClr val="FEFEFE"/>
                        </a:clrFrom>
                        <a:clrTo>
                          <a:srgbClr val="FEFEFE">
                            <a:alpha val="0"/>
                          </a:srgbClr>
                        </a:clrTo>
                      </a:clrChange>
                    </a:blip>
                    <a:srcRect/>
                    <a:stretch>
                      <a:fillRect/>
                    </a:stretch>
                  </pic:blipFill>
                  <pic:spPr bwMode="auto">
                    <a:xfrm>
                      <a:off x="0" y="0"/>
                      <a:ext cx="4286885" cy="3215005"/>
                    </a:xfrm>
                    <a:prstGeom prst="rect">
                      <a:avLst/>
                    </a:prstGeom>
                    <a:noFill/>
                  </pic:spPr>
                </pic:pic>
              </a:graphicData>
            </a:graphic>
          </wp:anchor>
        </w:drawing>
      </w:r>
    </w:p>
    <w:p w:rsidR="00860E7D" w:rsidRPr="00860E7D" w:rsidRDefault="00860E7D" w:rsidP="00860E7D">
      <w:pPr>
        <w:pStyle w:val="Bezmezer"/>
        <w:rPr>
          <w:rFonts w:ascii="Times New Roman" w:hAnsi="Times New Roman"/>
          <w:sz w:val="24"/>
          <w:szCs w:val="24"/>
        </w:rPr>
      </w:pPr>
    </w:p>
    <w:p w:rsidR="00860E7D" w:rsidRDefault="00860E7D" w:rsidP="00860E7D">
      <w:pPr>
        <w:pStyle w:val="Bezmezer"/>
        <w:ind w:left="2124" w:firstLine="708"/>
        <w:rPr>
          <w:rFonts w:ascii="Times New Roman" w:hAnsi="Times New Roman"/>
          <w:sz w:val="24"/>
          <w:szCs w:val="24"/>
        </w:rPr>
      </w:pPr>
    </w:p>
    <w:p w:rsidR="007B4A66" w:rsidRDefault="007B4A66" w:rsidP="00860E7D">
      <w:pPr>
        <w:pStyle w:val="Bezmezer"/>
        <w:ind w:left="2124" w:firstLine="708"/>
        <w:rPr>
          <w:rFonts w:ascii="Times New Roman" w:hAnsi="Times New Roman"/>
          <w:sz w:val="24"/>
          <w:szCs w:val="24"/>
        </w:rPr>
      </w:pPr>
    </w:p>
    <w:p w:rsidR="007B4A66" w:rsidRDefault="007B4A66" w:rsidP="00860E7D">
      <w:pPr>
        <w:pStyle w:val="Bezmezer"/>
        <w:ind w:left="2124" w:firstLine="708"/>
        <w:rPr>
          <w:rFonts w:ascii="Times New Roman" w:hAnsi="Times New Roman"/>
          <w:sz w:val="24"/>
          <w:szCs w:val="24"/>
        </w:rPr>
      </w:pPr>
    </w:p>
    <w:p w:rsidR="007B4A66" w:rsidRDefault="007B4A66" w:rsidP="00860E7D">
      <w:pPr>
        <w:pStyle w:val="Bezmezer"/>
        <w:ind w:left="2124" w:firstLine="708"/>
        <w:rPr>
          <w:rFonts w:ascii="Times New Roman" w:hAnsi="Times New Roman"/>
          <w:sz w:val="24"/>
          <w:szCs w:val="24"/>
        </w:rPr>
      </w:pPr>
    </w:p>
    <w:p w:rsidR="007B4A66" w:rsidRDefault="007B4A66" w:rsidP="00860E7D">
      <w:pPr>
        <w:pStyle w:val="Bezmezer"/>
        <w:ind w:left="2124" w:firstLine="708"/>
        <w:rPr>
          <w:rFonts w:ascii="Times New Roman" w:hAnsi="Times New Roman"/>
          <w:sz w:val="24"/>
          <w:szCs w:val="24"/>
        </w:rPr>
      </w:pPr>
    </w:p>
    <w:p w:rsidR="007B4A66" w:rsidRDefault="007B4A66" w:rsidP="00860E7D">
      <w:pPr>
        <w:pStyle w:val="Bezmezer"/>
        <w:ind w:left="2124" w:firstLine="708"/>
        <w:rPr>
          <w:rFonts w:ascii="Times New Roman" w:hAnsi="Times New Roman"/>
          <w:sz w:val="24"/>
          <w:szCs w:val="24"/>
        </w:rPr>
      </w:pPr>
    </w:p>
    <w:p w:rsidR="007B4A66" w:rsidRDefault="007B4A66" w:rsidP="00860E7D">
      <w:pPr>
        <w:pStyle w:val="Bezmezer"/>
        <w:ind w:left="2124" w:firstLine="708"/>
        <w:rPr>
          <w:rFonts w:ascii="Times New Roman" w:hAnsi="Times New Roman"/>
          <w:sz w:val="24"/>
          <w:szCs w:val="24"/>
        </w:rPr>
      </w:pPr>
    </w:p>
    <w:p w:rsidR="007B4A66" w:rsidRDefault="007B4A66" w:rsidP="00860E7D">
      <w:pPr>
        <w:pStyle w:val="Bezmezer"/>
        <w:ind w:left="2124" w:firstLine="708"/>
        <w:rPr>
          <w:rFonts w:ascii="Times New Roman" w:hAnsi="Times New Roman"/>
          <w:sz w:val="24"/>
          <w:szCs w:val="24"/>
        </w:rPr>
      </w:pPr>
    </w:p>
    <w:p w:rsidR="007B4A66" w:rsidRDefault="007B4A66" w:rsidP="00860E7D">
      <w:pPr>
        <w:pStyle w:val="Bezmezer"/>
        <w:ind w:left="2124" w:firstLine="708"/>
        <w:rPr>
          <w:rFonts w:ascii="Times New Roman" w:hAnsi="Times New Roman"/>
          <w:sz w:val="24"/>
          <w:szCs w:val="24"/>
        </w:rPr>
      </w:pPr>
    </w:p>
    <w:p w:rsidR="007B4A66" w:rsidRDefault="007B4A66" w:rsidP="00860E7D">
      <w:pPr>
        <w:pStyle w:val="Bezmezer"/>
        <w:ind w:left="2124" w:firstLine="708"/>
        <w:rPr>
          <w:rFonts w:ascii="Times New Roman" w:hAnsi="Times New Roman"/>
          <w:sz w:val="24"/>
          <w:szCs w:val="24"/>
        </w:rPr>
      </w:pPr>
    </w:p>
    <w:p w:rsidR="007B4A66" w:rsidRDefault="007B4A66" w:rsidP="00860E7D">
      <w:pPr>
        <w:pStyle w:val="Bezmezer"/>
        <w:ind w:left="2124" w:firstLine="708"/>
        <w:rPr>
          <w:rFonts w:ascii="Times New Roman" w:hAnsi="Times New Roman"/>
          <w:sz w:val="24"/>
          <w:szCs w:val="24"/>
        </w:rPr>
      </w:pPr>
    </w:p>
    <w:p w:rsidR="007B4A66" w:rsidRDefault="007B4A66" w:rsidP="00860E7D">
      <w:pPr>
        <w:pStyle w:val="Bezmezer"/>
        <w:ind w:left="2124" w:firstLine="708"/>
        <w:rPr>
          <w:rFonts w:ascii="Times New Roman" w:hAnsi="Times New Roman"/>
          <w:sz w:val="24"/>
          <w:szCs w:val="24"/>
        </w:rPr>
      </w:pPr>
    </w:p>
    <w:p w:rsidR="007B4A66" w:rsidRDefault="007B4A66" w:rsidP="00860E7D">
      <w:pPr>
        <w:pStyle w:val="Bezmezer"/>
        <w:ind w:left="2124" w:firstLine="708"/>
        <w:rPr>
          <w:rFonts w:ascii="Times New Roman" w:hAnsi="Times New Roman"/>
          <w:sz w:val="24"/>
          <w:szCs w:val="24"/>
        </w:rPr>
      </w:pPr>
    </w:p>
    <w:p w:rsidR="007B4A66" w:rsidRDefault="007B4A66" w:rsidP="00860E7D">
      <w:pPr>
        <w:pStyle w:val="Bezmezer"/>
        <w:ind w:left="2124" w:firstLine="708"/>
        <w:rPr>
          <w:rFonts w:ascii="Times New Roman" w:hAnsi="Times New Roman"/>
          <w:sz w:val="24"/>
          <w:szCs w:val="24"/>
        </w:rPr>
      </w:pPr>
    </w:p>
    <w:p w:rsidR="007B4A66" w:rsidRDefault="007B4A66" w:rsidP="00860E7D">
      <w:pPr>
        <w:pStyle w:val="Bezmezer"/>
        <w:ind w:left="2124" w:firstLine="708"/>
        <w:rPr>
          <w:rFonts w:ascii="Times New Roman" w:hAnsi="Times New Roman"/>
          <w:sz w:val="24"/>
          <w:szCs w:val="24"/>
        </w:rPr>
      </w:pPr>
    </w:p>
    <w:p w:rsidR="007B4A66" w:rsidRDefault="007B4A66" w:rsidP="00860E7D">
      <w:pPr>
        <w:pStyle w:val="Bezmezer"/>
        <w:ind w:left="2124" w:firstLine="708"/>
        <w:rPr>
          <w:rFonts w:ascii="Times New Roman" w:hAnsi="Times New Roman"/>
          <w:sz w:val="24"/>
          <w:szCs w:val="24"/>
        </w:rPr>
      </w:pPr>
    </w:p>
    <w:p w:rsidR="007B4A66" w:rsidRPr="00860E7D" w:rsidRDefault="007B4A66" w:rsidP="00860E7D">
      <w:pPr>
        <w:pStyle w:val="Bezmezer"/>
        <w:ind w:left="2124" w:firstLine="708"/>
        <w:rPr>
          <w:rFonts w:ascii="Times New Roman" w:hAnsi="Times New Roman"/>
          <w:sz w:val="24"/>
          <w:szCs w:val="24"/>
        </w:rPr>
      </w:pPr>
    </w:p>
    <w:p w:rsidR="00EF1E88" w:rsidRDefault="00EF1E88" w:rsidP="00860E7D">
      <w:pPr>
        <w:pStyle w:val="Bezmezer"/>
        <w:ind w:left="4248" w:firstLine="708"/>
        <w:rPr>
          <w:rFonts w:ascii="Times New Roman" w:hAnsi="Times New Roman"/>
          <w:sz w:val="24"/>
          <w:szCs w:val="24"/>
        </w:rPr>
      </w:pPr>
    </w:p>
    <w:p w:rsidR="00610049" w:rsidRDefault="00610049" w:rsidP="00860E7D">
      <w:pPr>
        <w:pStyle w:val="Bezmezer"/>
        <w:ind w:left="4248" w:firstLine="708"/>
        <w:rPr>
          <w:rFonts w:ascii="Times New Roman" w:hAnsi="Times New Roman"/>
          <w:sz w:val="24"/>
          <w:szCs w:val="24"/>
        </w:rPr>
      </w:pPr>
    </w:p>
    <w:p w:rsidR="00860E7D" w:rsidRPr="00860E7D" w:rsidRDefault="00610049" w:rsidP="00860E7D">
      <w:pPr>
        <w:pStyle w:val="Bezmezer"/>
        <w:ind w:left="4248" w:firstLine="708"/>
        <w:rPr>
          <w:rFonts w:ascii="Times New Roman" w:hAnsi="Times New Roman"/>
          <w:sz w:val="24"/>
          <w:szCs w:val="24"/>
        </w:rPr>
      </w:pPr>
      <w:r>
        <w:rPr>
          <w:rFonts w:ascii="Times New Roman" w:hAnsi="Times New Roman"/>
          <w:sz w:val="24"/>
          <w:szCs w:val="24"/>
        </w:rPr>
        <w:t xml:space="preserve">                </w:t>
      </w:r>
      <w:r w:rsidR="00860E7D" w:rsidRPr="00860E7D">
        <w:rPr>
          <w:rFonts w:ascii="Times New Roman" w:hAnsi="Times New Roman"/>
          <w:sz w:val="24"/>
          <w:szCs w:val="24"/>
        </w:rPr>
        <w:t>Lubomír Smažík - místostarosta</w:t>
      </w:r>
    </w:p>
    <w:p w:rsidR="00BA4844" w:rsidRDefault="001A357D" w:rsidP="003A326B">
      <w:pPr>
        <w:ind w:firstLine="708"/>
        <w:jc w:val="both"/>
      </w:pPr>
      <w:r>
        <w:tab/>
      </w:r>
      <w:r>
        <w:tab/>
      </w:r>
      <w:r>
        <w:tab/>
      </w:r>
      <w:r>
        <w:tab/>
      </w:r>
      <w:r>
        <w:tab/>
      </w:r>
    </w:p>
    <w:p w:rsidR="00BA4844" w:rsidRDefault="00BA4844" w:rsidP="003A326B">
      <w:pPr>
        <w:ind w:firstLine="708"/>
        <w:jc w:val="both"/>
      </w:pPr>
    </w:p>
    <w:p w:rsidR="00BA4844" w:rsidRDefault="00BA4844" w:rsidP="003A326B">
      <w:pPr>
        <w:ind w:firstLine="708"/>
        <w:jc w:val="both"/>
      </w:pPr>
    </w:p>
    <w:p w:rsidR="00610049" w:rsidRDefault="00610049" w:rsidP="003A326B">
      <w:pPr>
        <w:ind w:firstLine="708"/>
        <w:jc w:val="both"/>
      </w:pPr>
    </w:p>
    <w:p w:rsidR="00610049" w:rsidRPr="00610049" w:rsidRDefault="00610049" w:rsidP="00224787">
      <w:pPr>
        <w:rPr>
          <w:b/>
          <w:i/>
          <w:u w:val="single"/>
        </w:rPr>
      </w:pPr>
      <w:r>
        <w:rPr>
          <w:b/>
          <w:i/>
          <w:noProof/>
          <w:u w:val="single"/>
        </w:rPr>
        <w:drawing>
          <wp:anchor distT="0" distB="0" distL="114300" distR="114300" simplePos="0" relativeHeight="251662336" behindDoc="0" locked="0" layoutInCell="1" allowOverlap="1">
            <wp:simplePos x="0" y="0"/>
            <wp:positionH relativeFrom="column">
              <wp:posOffset>2853055</wp:posOffset>
            </wp:positionH>
            <wp:positionV relativeFrom="paragraph">
              <wp:posOffset>14605</wp:posOffset>
            </wp:positionV>
            <wp:extent cx="2075180" cy="985520"/>
            <wp:effectExtent l="0" t="0" r="0" b="0"/>
            <wp:wrapNone/>
            <wp:docPr id="117" name="Obrázek 3" descr="czechpoin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czechpoint2.png"/>
                    <pic:cNvPicPr>
                      <a:picLocks noChangeAspect="1" noChangeArrowheads="1"/>
                    </pic:cNvPicPr>
                  </pic:nvPicPr>
                  <pic:blipFill>
                    <a:blip r:embed="rId18" cstate="print"/>
                    <a:srcRect/>
                    <a:stretch>
                      <a:fillRect/>
                    </a:stretch>
                  </pic:blipFill>
                  <pic:spPr bwMode="auto">
                    <a:xfrm>
                      <a:off x="0" y="0"/>
                      <a:ext cx="2075180" cy="985520"/>
                    </a:xfrm>
                    <a:prstGeom prst="rect">
                      <a:avLst/>
                    </a:prstGeom>
                    <a:noFill/>
                    <a:ln w="9525">
                      <a:noFill/>
                      <a:miter lim="800000"/>
                      <a:headEnd/>
                      <a:tailEnd/>
                    </a:ln>
                  </pic:spPr>
                </pic:pic>
              </a:graphicData>
            </a:graphic>
          </wp:anchor>
        </w:drawing>
      </w:r>
    </w:p>
    <w:p w:rsidR="00224787" w:rsidRDefault="00224787" w:rsidP="00224787">
      <w:pPr>
        <w:rPr>
          <w:b/>
          <w:i/>
          <w:sz w:val="40"/>
          <w:szCs w:val="40"/>
          <w:u w:val="single"/>
        </w:rPr>
      </w:pPr>
      <w:r>
        <w:rPr>
          <w:b/>
          <w:i/>
          <w:sz w:val="40"/>
          <w:szCs w:val="40"/>
          <w:u w:val="single"/>
        </w:rPr>
        <w:t>Typový projekt</w:t>
      </w:r>
    </w:p>
    <w:p w:rsidR="00224787" w:rsidRPr="00224787" w:rsidRDefault="00224787" w:rsidP="00224787">
      <w:pPr>
        <w:rPr>
          <w:b/>
          <w:i/>
          <w:u w:val="single"/>
        </w:rPr>
      </w:pPr>
    </w:p>
    <w:p w:rsidR="00224787" w:rsidRPr="00EF1E88" w:rsidRDefault="00224787" w:rsidP="00224787">
      <w:pPr>
        <w:rPr>
          <w:b/>
          <w:i/>
        </w:rPr>
      </w:pPr>
      <w:r w:rsidRPr="00EF1E88">
        <w:rPr>
          <w:b/>
          <w:i/>
        </w:rPr>
        <w:t>CzechPOINT - Kontaktní místo (Upgrade)</w:t>
      </w:r>
    </w:p>
    <w:p w:rsidR="00224787" w:rsidRDefault="00224787" w:rsidP="00224787"/>
    <w:p w:rsidR="00224787" w:rsidRPr="00CE0BA9" w:rsidRDefault="00224787" w:rsidP="00224787">
      <w:r>
        <w:t>Obec Dražice obdržela finanční dotaci ve výši 58 259,-Kč na dovybavení pracoviště CzechPOINT z Integrovaného operačního programu, název projektu „</w:t>
      </w:r>
      <w:r w:rsidRPr="00CE0BA9">
        <w:t>Typový projekt – CzechPOINT</w:t>
      </w:r>
      <w:r>
        <w:t xml:space="preserve"> </w:t>
      </w:r>
      <w:r w:rsidRPr="00CE0BA9">
        <w:t>-</w:t>
      </w:r>
      <w:r>
        <w:t xml:space="preserve"> </w:t>
      </w:r>
      <w:r w:rsidRPr="00CE0BA9">
        <w:t>Kontaktní místo</w:t>
      </w:r>
      <w:r>
        <w:t xml:space="preserve"> </w:t>
      </w:r>
      <w:r w:rsidRPr="00CE0BA9">
        <w:t>(Upgrade)</w:t>
      </w:r>
      <w:r>
        <w:t>“, registrační číslo projektu „CZ.1.06/2.1.00/02.01486“.</w:t>
      </w:r>
    </w:p>
    <w:p w:rsidR="00BA4844" w:rsidRDefault="00BA4844" w:rsidP="003A326B">
      <w:pPr>
        <w:ind w:firstLine="708"/>
        <w:jc w:val="both"/>
      </w:pPr>
    </w:p>
    <w:p w:rsidR="0091008B" w:rsidRDefault="0091008B" w:rsidP="003A326B">
      <w:pPr>
        <w:ind w:firstLine="708"/>
        <w:jc w:val="both"/>
      </w:pPr>
    </w:p>
    <w:p w:rsidR="0091008B" w:rsidRPr="0091008B" w:rsidRDefault="0091008B" w:rsidP="0091008B">
      <w:pPr>
        <w:rPr>
          <w:b/>
          <w:i/>
          <w:sz w:val="40"/>
          <w:szCs w:val="40"/>
          <w:u w:val="single"/>
        </w:rPr>
      </w:pPr>
      <w:r w:rsidRPr="0091008B">
        <w:rPr>
          <w:b/>
          <w:i/>
          <w:sz w:val="40"/>
          <w:szCs w:val="40"/>
          <w:u w:val="single"/>
        </w:rPr>
        <w:t xml:space="preserve">Nový školní rok. </w:t>
      </w:r>
    </w:p>
    <w:p w:rsidR="0091008B" w:rsidRDefault="0091008B" w:rsidP="00610049"/>
    <w:p w:rsidR="0091008B" w:rsidRDefault="0091008B" w:rsidP="0091008B">
      <w:pPr>
        <w:ind w:firstLine="708"/>
      </w:pPr>
      <w:r>
        <w:t>Školní rok 2009/2010 začal slavnostně za přítomnosti starosty obce v úterý 1.</w:t>
      </w:r>
      <w:r w:rsidR="003229B8">
        <w:t xml:space="preserve"> </w:t>
      </w:r>
      <w:r>
        <w:t>9. 2009. Základní školu a Mateřskou školu Dražice navštěvuje v současné době 59 žáků základní školy, v mateřské škole je zapsáno 42 dětí. Žáci základní školy jsou rozděleni do 3 tříd. 1. ročník navštěvuje 7 žáků (5 chlapců, 2 dívky), 2. ročník navštěvuje 14 žáků (10 chlapců, 4 dívky), 3. ročník navštěvuje 12 žáků (8 chlapců, 4 dívky), 4. ročník navštěvuje 13 žáků (6 chlapců, 7 dívek), 5. ročník navštěvuje 13 žáků (8 chlapců, 5 dívek). 1. ročník je spojený s 2. ročníkem, 3. ročník je spojený se 4. ročníkem, 5. ročník je samostatný.</w:t>
      </w:r>
    </w:p>
    <w:p w:rsidR="0091008B" w:rsidRDefault="0091008B" w:rsidP="0091008B">
      <w:pPr>
        <w:ind w:firstLine="708"/>
      </w:pPr>
      <w:r>
        <w:t>Třídními učiteli jsou Mgr. Blažena Volfová, Jaroslava Mičíková, Mgr. Petr Mrzena. V pedagogickém sboru došlo ke změnám: k 30. 6. 2009 skončil pracovní poměr Mgr. Miroslav Martínek a 12. 8. 2009 skončila pracovní poměr Zdeňka Šimáková. Oba pracovní poměry skončily vzájemnou dohodou zaměstnavatele se zaměstnancem. Hana Krátká nastoupila do mateřské školy (učitelka mateřské školy, dříve zastávala funkci asistenta pedagoga). Na uvolněné místo asistenta pedagoga byla přijata Mgr. Martina Balcárková, která současně pracuje i v mateřské škole. Na místo učitelky základní školy a vychovatelky školní družiny nastoupila Mgr. Olga Hanzalová. Toto složení pedagogického sboru vydrželo necelé 3 týdny a situaci musel ředitel školy řešit znovu. Mgr. Olga Hanzalová nastoupila pracovní neschopnost.</w:t>
      </w:r>
    </w:p>
    <w:p w:rsidR="0091008B" w:rsidRDefault="0091008B" w:rsidP="0091008B">
      <w:pPr>
        <w:ind w:firstLine="708"/>
      </w:pPr>
      <w:r>
        <w:t>Tuto pro školu komplikovanou situaci se podařilo vyřešit nad očekávání dobře. Na uvolněné místo Mgr. Olgy Hanzalové byla přijata Mgr. Alena Tůmová. Mgr. Allena Tůmová je aprobovaná pro učitelství na 1. stupni základní školy a má státní zkoušku z anglického jazyka. Úvazek vychovatelství převzala Pavla Dědovská. Tato pracovnice by výhledově měla zastávat funkci hospodářky školy (poloviční úvazek). Na škole pracuje 13 zaměstnanců, 9 pedagogických pracovníků - Mgr. Petr Mrzena, Mgr. Blažena Volfová, Jaroslava Mičíková, Jaroslava Salabová, Martin Kabát, Mgr. Martina Balcárková, Mgr. Alena Tůmová, Věra Packová, Hana Krátká a 4 nepedagogičtí pracovníci- Renata Samcová, Zdeńka Halašová Jitka Fuková, Blanka Nováková.</w:t>
      </w:r>
    </w:p>
    <w:p w:rsidR="0091008B" w:rsidRDefault="0091008B" w:rsidP="0091008B">
      <w:pPr>
        <w:ind w:firstLine="708"/>
      </w:pPr>
      <w:r>
        <w:t>O prázdninách bylo zrekonstruováno sociální zařízení v mateřské škole, částečně sociální zařízení v základní škole, položeny nové koberce ve školních družinách, zakoupen nový robot do školní jídelny. V současné době čeká školní jídelna na novou škrabku na brambory, která byla již objednána.</w:t>
      </w:r>
    </w:p>
    <w:p w:rsidR="0091008B" w:rsidRDefault="0091008B" w:rsidP="00610049">
      <w:pPr>
        <w:ind w:firstLine="708"/>
      </w:pPr>
      <w:r>
        <w:t>Škola udržela pro žáky mimoškolní zájmovou činnost v kroužcích. Lze konstatovat, že Základní škola a Mateřská škola Dražice je dobře připravena na celý školní rok 2009/2010.</w:t>
      </w:r>
      <w:r>
        <w:tab/>
        <w:t xml:space="preserve">Na závěr bych chtěl poděkovat zřizovateli školy za vzájemnou spolupráci a zájem o školu.      </w:t>
      </w:r>
    </w:p>
    <w:p w:rsidR="0091008B" w:rsidRDefault="0091008B" w:rsidP="0091008B"/>
    <w:p w:rsidR="0091008B" w:rsidRDefault="0091008B" w:rsidP="0091008B">
      <w:pPr>
        <w:ind w:left="1416" w:firstLine="708"/>
      </w:pPr>
      <w:r>
        <w:t xml:space="preserve">                              </w:t>
      </w:r>
      <w:r w:rsidR="00610049">
        <w:t xml:space="preserve">                                   Mgr. Petr </w:t>
      </w:r>
      <w:r>
        <w:t>Mrzena, ředitel školy</w:t>
      </w:r>
    </w:p>
    <w:p w:rsidR="00BA4844" w:rsidRDefault="00BA4844" w:rsidP="003A326B">
      <w:pPr>
        <w:ind w:firstLine="708"/>
        <w:jc w:val="both"/>
      </w:pPr>
    </w:p>
    <w:p w:rsidR="00860E7D" w:rsidRPr="00A04716" w:rsidRDefault="00860E7D" w:rsidP="00A04716">
      <w:pPr>
        <w:rPr>
          <w:b/>
          <w:i/>
          <w:sz w:val="40"/>
          <w:szCs w:val="40"/>
          <w:u w:val="single"/>
        </w:rPr>
      </w:pPr>
      <w:r w:rsidRPr="00A04716">
        <w:rPr>
          <w:b/>
          <w:i/>
          <w:sz w:val="40"/>
          <w:szCs w:val="40"/>
          <w:u w:val="single"/>
        </w:rPr>
        <w:t>Mateřská školka ve školním roce 2009/2010</w:t>
      </w:r>
    </w:p>
    <w:p w:rsidR="00860E7D" w:rsidRDefault="00860E7D" w:rsidP="00860E7D">
      <w:pPr>
        <w:rPr>
          <w:sz w:val="28"/>
          <w:szCs w:val="28"/>
        </w:rPr>
      </w:pPr>
    </w:p>
    <w:p w:rsidR="00860E7D" w:rsidRPr="00A04716" w:rsidRDefault="00860E7D" w:rsidP="00860E7D">
      <w:r w:rsidRPr="005018CA">
        <w:rPr>
          <w:sz w:val="28"/>
          <w:szCs w:val="28"/>
        </w:rPr>
        <w:tab/>
      </w:r>
      <w:r w:rsidRPr="00A04716">
        <w:t>Poslední týden v srpnu jsme se sešli v mateřské školce v trochu jiném složení. Zdeňka Šimáková odešla do Opařan, místo ní nastoupila Hana Krátká a její kratší úvazek převzala Martina Balcárková.</w:t>
      </w:r>
    </w:p>
    <w:p w:rsidR="00860E7D" w:rsidRPr="00A04716" w:rsidRDefault="00860E7D" w:rsidP="00860E7D"/>
    <w:p w:rsidR="00860E7D" w:rsidRPr="00A04716" w:rsidRDefault="00860E7D" w:rsidP="00860E7D">
      <w:r w:rsidRPr="00A04716">
        <w:tab/>
        <w:t>Zato počet dětí se navýšil. K 1. září 2009 bylo zapsáno 40 dětí a další nastoupí během měsíce ledna – vzhledem k tomu, že bylo vyhověno žádosti o navýšení kapacity MŠ na 50 dětí.</w:t>
      </w:r>
    </w:p>
    <w:p w:rsidR="00860E7D" w:rsidRPr="00A04716" w:rsidRDefault="00860E7D" w:rsidP="00860E7D"/>
    <w:p w:rsidR="00860E7D" w:rsidRPr="00A04716" w:rsidRDefault="00860E7D" w:rsidP="00860E7D">
      <w:r w:rsidRPr="00A04716">
        <w:tab/>
        <w:t>Děti čekalo překvapení v podobě netradičního sportovního náčiní a nové záchody u třídy starších dětí.</w:t>
      </w:r>
    </w:p>
    <w:p w:rsidR="00860E7D" w:rsidRPr="00A04716" w:rsidRDefault="00860E7D" w:rsidP="00860E7D"/>
    <w:p w:rsidR="00860E7D" w:rsidRPr="00A04716" w:rsidRDefault="00860E7D" w:rsidP="00860E7D">
      <w:r w:rsidRPr="00A04716">
        <w:tab/>
        <w:t>V září jsme společně s rodiči opékali špekáčky, které jsme ale kvůli dešti zbaštili až ve třídě. Pak jsme maminkám ukázaly, jak si umíme hrát.</w:t>
      </w:r>
    </w:p>
    <w:p w:rsidR="00860E7D" w:rsidRPr="00A04716" w:rsidRDefault="00860E7D" w:rsidP="00860E7D"/>
    <w:p w:rsidR="00860E7D" w:rsidRPr="00A04716" w:rsidRDefault="00860E7D" w:rsidP="00860E7D">
      <w:r w:rsidRPr="00A04716">
        <w:tab/>
        <w:t>Děti třídy předškoláků si připravily vystoupení pro starší občany v obci a všichni společně už se těšíme na vánoční besídku v kulturním domě.</w:t>
      </w:r>
    </w:p>
    <w:p w:rsidR="00860E7D" w:rsidRPr="00A04716" w:rsidRDefault="00860E7D" w:rsidP="00860E7D"/>
    <w:p w:rsidR="00777967" w:rsidRPr="00A04716" w:rsidRDefault="00860E7D" w:rsidP="00860E7D">
      <w:r w:rsidRPr="00A04716">
        <w:tab/>
        <w:t>Poděkování patří SRPŠ za finanční příspěvek z plesu, za který byly nakoupeny hračky pro děti a dále děkujeme manželům Suchopárovým a panu Skalákovi st. za sponzorský dar za který bude pořízen dětský nábytek, kuchyňka a auta na písek.</w:t>
      </w:r>
    </w:p>
    <w:p w:rsidR="00224787" w:rsidRDefault="00224787" w:rsidP="00860E7D"/>
    <w:p w:rsidR="00224787" w:rsidRDefault="00224787" w:rsidP="00860E7D"/>
    <w:p w:rsidR="00860E7D" w:rsidRPr="00A04716" w:rsidRDefault="00860E7D" w:rsidP="00860E7D">
      <w:r w:rsidRPr="00A04716">
        <w:tab/>
      </w:r>
      <w:r w:rsidRPr="00A04716">
        <w:tab/>
      </w:r>
      <w:r w:rsidRPr="00A04716">
        <w:tab/>
      </w:r>
      <w:r w:rsidRPr="00A04716">
        <w:tab/>
      </w:r>
      <w:r w:rsidRPr="00A04716">
        <w:tab/>
      </w:r>
      <w:r w:rsidRPr="00A04716">
        <w:tab/>
      </w:r>
      <w:r w:rsidRPr="00A04716">
        <w:tab/>
      </w:r>
      <w:r w:rsidR="003B7D37" w:rsidRPr="00A04716">
        <w:t xml:space="preserve">                           </w:t>
      </w:r>
      <w:r w:rsidRPr="00A04716">
        <w:t>Věra Packová</w:t>
      </w:r>
    </w:p>
    <w:p w:rsidR="00860E7D" w:rsidRPr="00A04716" w:rsidRDefault="00860E7D" w:rsidP="00860E7D">
      <w:r w:rsidRPr="00A04716">
        <w:tab/>
      </w:r>
      <w:r w:rsidRPr="00A04716">
        <w:tab/>
      </w:r>
      <w:r w:rsidRPr="00A04716">
        <w:tab/>
      </w:r>
      <w:r w:rsidRPr="00A04716">
        <w:tab/>
      </w:r>
      <w:r w:rsidRPr="00A04716">
        <w:tab/>
      </w:r>
      <w:r w:rsidRPr="00A04716">
        <w:tab/>
      </w:r>
      <w:r w:rsidRPr="00A04716">
        <w:tab/>
      </w:r>
      <w:r w:rsidR="003B7D37" w:rsidRPr="00A04716">
        <w:t xml:space="preserve">                       </w:t>
      </w:r>
      <w:r w:rsidRPr="00A04716">
        <w:t xml:space="preserve">vedoucí učitelka MŠ  </w:t>
      </w:r>
    </w:p>
    <w:p w:rsidR="00466665" w:rsidRDefault="00C51270" w:rsidP="00ED7EFB">
      <w:pPr>
        <w:rPr>
          <w:rFonts w:eastAsia="Times New Roman"/>
          <w:color w:val="auto"/>
        </w:rPr>
      </w:pPr>
      <w:r>
        <w:rPr>
          <w:rFonts w:eastAsia="Times New Roman"/>
          <w:noProof/>
          <w:color w:val="auto"/>
        </w:rPr>
        <w:drawing>
          <wp:anchor distT="0" distB="0" distL="114300" distR="114300" simplePos="0" relativeHeight="251658240" behindDoc="1" locked="0" layoutInCell="1" allowOverlap="1">
            <wp:simplePos x="0" y="0"/>
            <wp:positionH relativeFrom="column">
              <wp:posOffset>3175</wp:posOffset>
            </wp:positionH>
            <wp:positionV relativeFrom="paragraph">
              <wp:posOffset>80010</wp:posOffset>
            </wp:positionV>
            <wp:extent cx="5695950" cy="3888105"/>
            <wp:effectExtent l="19050" t="0" r="0" b="0"/>
            <wp:wrapNone/>
            <wp:docPr id="113" name="obrázek 113" descr="PB240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PB240367"/>
                    <pic:cNvPicPr>
                      <a:picLocks noChangeAspect="1" noChangeArrowheads="1"/>
                    </pic:cNvPicPr>
                  </pic:nvPicPr>
                  <pic:blipFill>
                    <a:blip r:embed="rId19" cstate="print"/>
                    <a:srcRect t="8769"/>
                    <a:stretch>
                      <a:fillRect/>
                    </a:stretch>
                  </pic:blipFill>
                  <pic:spPr bwMode="auto">
                    <a:xfrm>
                      <a:off x="0" y="0"/>
                      <a:ext cx="5695950" cy="3888105"/>
                    </a:xfrm>
                    <a:prstGeom prst="rect">
                      <a:avLst/>
                    </a:prstGeom>
                    <a:noFill/>
                    <a:ln w="9525">
                      <a:noFill/>
                      <a:miter lim="800000"/>
                      <a:headEnd/>
                      <a:tailEnd/>
                    </a:ln>
                  </pic:spPr>
                </pic:pic>
              </a:graphicData>
            </a:graphic>
          </wp:anchor>
        </w:drawing>
      </w:r>
    </w:p>
    <w:p w:rsidR="00860E7D" w:rsidRDefault="00860E7D" w:rsidP="00ED7EFB">
      <w:pPr>
        <w:rPr>
          <w:rFonts w:eastAsia="Times New Roman"/>
          <w:color w:val="auto"/>
        </w:rPr>
      </w:pPr>
    </w:p>
    <w:p w:rsidR="00860E7D" w:rsidRDefault="00860E7D" w:rsidP="00ED7EFB">
      <w:pPr>
        <w:rPr>
          <w:rFonts w:eastAsia="Times New Roman"/>
          <w:color w:val="auto"/>
        </w:rPr>
      </w:pPr>
    </w:p>
    <w:p w:rsidR="00860E7D" w:rsidRDefault="00860E7D" w:rsidP="00ED7EFB">
      <w:pPr>
        <w:rPr>
          <w:rFonts w:eastAsia="Times New Roman"/>
          <w:color w:val="auto"/>
        </w:rPr>
      </w:pPr>
    </w:p>
    <w:p w:rsidR="00860E7D" w:rsidRDefault="00860E7D" w:rsidP="00ED7EFB">
      <w:pPr>
        <w:rPr>
          <w:rFonts w:eastAsia="Times New Roman"/>
          <w:color w:val="auto"/>
        </w:rPr>
      </w:pPr>
    </w:p>
    <w:p w:rsidR="00860E7D" w:rsidRDefault="00860E7D" w:rsidP="00ED7EFB">
      <w:pPr>
        <w:rPr>
          <w:rFonts w:eastAsia="Times New Roman"/>
          <w:color w:val="auto"/>
        </w:rPr>
      </w:pPr>
    </w:p>
    <w:p w:rsidR="00466665" w:rsidRDefault="00466665" w:rsidP="00ED7EFB">
      <w:pPr>
        <w:rPr>
          <w:rFonts w:eastAsia="Times New Roman"/>
          <w:color w:val="auto"/>
        </w:rPr>
      </w:pPr>
    </w:p>
    <w:p w:rsidR="00466665" w:rsidRDefault="00466665" w:rsidP="00ED7EFB">
      <w:pPr>
        <w:rPr>
          <w:rFonts w:eastAsia="Times New Roman"/>
          <w:color w:val="auto"/>
        </w:rPr>
      </w:pPr>
    </w:p>
    <w:p w:rsidR="00763A2B" w:rsidRDefault="00763A2B" w:rsidP="00B718DC">
      <w:pPr>
        <w:ind w:firstLine="284"/>
        <w:rPr>
          <w:rFonts w:eastAsia="Times New Roman"/>
          <w:color w:val="auto"/>
        </w:rPr>
      </w:pPr>
    </w:p>
    <w:p w:rsidR="00763A2B" w:rsidRDefault="00763A2B" w:rsidP="00B718DC">
      <w:pPr>
        <w:ind w:firstLine="284"/>
        <w:rPr>
          <w:rFonts w:eastAsia="Times New Roman"/>
          <w:color w:val="auto"/>
        </w:rPr>
      </w:pPr>
    </w:p>
    <w:p w:rsidR="00763A2B" w:rsidRDefault="00763A2B" w:rsidP="00B718DC">
      <w:pPr>
        <w:ind w:firstLine="284"/>
        <w:rPr>
          <w:rFonts w:eastAsia="Times New Roman"/>
          <w:color w:val="auto"/>
        </w:rPr>
      </w:pPr>
    </w:p>
    <w:p w:rsidR="00763A2B" w:rsidRDefault="00763A2B" w:rsidP="00B718DC">
      <w:pPr>
        <w:ind w:firstLine="284"/>
        <w:rPr>
          <w:rFonts w:eastAsia="Times New Roman"/>
          <w:color w:val="auto"/>
        </w:rPr>
      </w:pPr>
    </w:p>
    <w:p w:rsidR="00763A2B" w:rsidRDefault="00763A2B" w:rsidP="00B718DC">
      <w:pPr>
        <w:ind w:firstLine="284"/>
        <w:rPr>
          <w:rFonts w:eastAsia="Times New Roman"/>
          <w:color w:val="auto"/>
        </w:rPr>
      </w:pPr>
    </w:p>
    <w:p w:rsidR="00777967" w:rsidRDefault="00777967" w:rsidP="00B718DC">
      <w:pPr>
        <w:ind w:firstLine="284"/>
        <w:rPr>
          <w:rFonts w:eastAsia="Times New Roman"/>
          <w:color w:val="auto"/>
        </w:rPr>
      </w:pPr>
    </w:p>
    <w:p w:rsidR="00777967" w:rsidRDefault="00777967" w:rsidP="00B718DC">
      <w:pPr>
        <w:ind w:firstLine="284"/>
        <w:rPr>
          <w:rFonts w:eastAsia="Times New Roman"/>
          <w:color w:val="auto"/>
        </w:rPr>
      </w:pPr>
    </w:p>
    <w:p w:rsidR="00777967" w:rsidRDefault="00777967" w:rsidP="00B718DC">
      <w:pPr>
        <w:ind w:firstLine="284"/>
        <w:rPr>
          <w:rFonts w:eastAsia="Times New Roman"/>
          <w:color w:val="auto"/>
        </w:rPr>
      </w:pPr>
    </w:p>
    <w:p w:rsidR="00777967" w:rsidRDefault="00777967" w:rsidP="00B718DC">
      <w:pPr>
        <w:ind w:firstLine="284"/>
        <w:rPr>
          <w:rFonts w:eastAsia="Times New Roman"/>
          <w:color w:val="auto"/>
        </w:rPr>
      </w:pPr>
    </w:p>
    <w:p w:rsidR="00777967" w:rsidRDefault="00777967" w:rsidP="00B718DC">
      <w:pPr>
        <w:ind w:firstLine="284"/>
        <w:rPr>
          <w:rFonts w:eastAsia="Times New Roman"/>
          <w:color w:val="auto"/>
        </w:rPr>
      </w:pPr>
    </w:p>
    <w:p w:rsidR="00777967" w:rsidRDefault="00777967" w:rsidP="00B718DC">
      <w:pPr>
        <w:ind w:firstLine="284"/>
        <w:rPr>
          <w:rFonts w:eastAsia="Times New Roman"/>
          <w:color w:val="auto"/>
        </w:rPr>
      </w:pPr>
    </w:p>
    <w:p w:rsidR="00A04716" w:rsidRDefault="00A04716" w:rsidP="00B718DC">
      <w:pPr>
        <w:ind w:firstLine="284"/>
        <w:rPr>
          <w:rFonts w:eastAsia="Times New Roman"/>
          <w:color w:val="auto"/>
        </w:rPr>
      </w:pPr>
    </w:p>
    <w:p w:rsidR="0091008B" w:rsidRDefault="0091008B" w:rsidP="0091008B">
      <w:pPr>
        <w:rPr>
          <w:b/>
          <w:sz w:val="28"/>
          <w:szCs w:val="28"/>
          <w:u w:val="single"/>
        </w:rPr>
      </w:pPr>
    </w:p>
    <w:p w:rsidR="0091008B" w:rsidRDefault="0091008B" w:rsidP="0091008B">
      <w:pPr>
        <w:rPr>
          <w:b/>
          <w:sz w:val="28"/>
          <w:szCs w:val="28"/>
          <w:u w:val="single"/>
        </w:rPr>
      </w:pPr>
    </w:p>
    <w:p w:rsidR="00C51270" w:rsidRDefault="00C51270" w:rsidP="0091008B">
      <w:pPr>
        <w:rPr>
          <w:b/>
          <w:sz w:val="28"/>
          <w:szCs w:val="28"/>
          <w:u w:val="single"/>
        </w:rPr>
      </w:pPr>
      <w:r>
        <w:rPr>
          <w:b/>
          <w:noProof/>
          <w:sz w:val="28"/>
          <w:szCs w:val="28"/>
          <w:u w:val="single"/>
        </w:rPr>
        <w:drawing>
          <wp:anchor distT="0" distB="0" distL="114300" distR="114300" simplePos="0" relativeHeight="251660288" behindDoc="1" locked="0" layoutInCell="1" allowOverlap="1">
            <wp:simplePos x="0" y="0"/>
            <wp:positionH relativeFrom="column">
              <wp:posOffset>2943225</wp:posOffset>
            </wp:positionH>
            <wp:positionV relativeFrom="paragraph">
              <wp:posOffset>133985</wp:posOffset>
            </wp:positionV>
            <wp:extent cx="2240915" cy="1677670"/>
            <wp:effectExtent l="19050" t="0" r="6985" b="0"/>
            <wp:wrapNone/>
            <wp:docPr id="115" name="Obrázek 1" descr="PB240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B240361.JPG"/>
                    <pic:cNvPicPr>
                      <a:picLocks noChangeAspect="1" noChangeArrowheads="1"/>
                    </pic:cNvPicPr>
                  </pic:nvPicPr>
                  <pic:blipFill>
                    <a:blip r:embed="rId20"/>
                    <a:srcRect/>
                    <a:stretch>
                      <a:fillRect/>
                    </a:stretch>
                  </pic:blipFill>
                  <pic:spPr bwMode="auto">
                    <a:xfrm>
                      <a:off x="0" y="0"/>
                      <a:ext cx="2240915" cy="1677670"/>
                    </a:xfrm>
                    <a:prstGeom prst="rect">
                      <a:avLst/>
                    </a:prstGeom>
                    <a:noFill/>
                    <a:ln w="9525">
                      <a:noFill/>
                      <a:miter lim="800000"/>
                      <a:headEnd/>
                      <a:tailEnd/>
                    </a:ln>
                  </pic:spPr>
                </pic:pic>
              </a:graphicData>
            </a:graphic>
          </wp:anchor>
        </w:drawing>
      </w:r>
      <w:r>
        <w:rPr>
          <w:b/>
          <w:noProof/>
          <w:sz w:val="28"/>
          <w:szCs w:val="28"/>
          <w:u w:val="single"/>
        </w:rPr>
        <w:drawing>
          <wp:anchor distT="0" distB="0" distL="114300" distR="114300" simplePos="0" relativeHeight="251659264" behindDoc="1" locked="0" layoutInCell="1" allowOverlap="1">
            <wp:simplePos x="0" y="0"/>
            <wp:positionH relativeFrom="column">
              <wp:posOffset>382905</wp:posOffset>
            </wp:positionH>
            <wp:positionV relativeFrom="paragraph">
              <wp:posOffset>133985</wp:posOffset>
            </wp:positionV>
            <wp:extent cx="2266315" cy="1693545"/>
            <wp:effectExtent l="19050" t="0" r="635" b="0"/>
            <wp:wrapNone/>
            <wp:docPr id="114" name="Obrázek 0" descr="PB240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PB240360.JPG"/>
                    <pic:cNvPicPr>
                      <a:picLocks noChangeAspect="1" noChangeArrowheads="1"/>
                    </pic:cNvPicPr>
                  </pic:nvPicPr>
                  <pic:blipFill>
                    <a:blip r:embed="rId21"/>
                    <a:srcRect/>
                    <a:stretch>
                      <a:fillRect/>
                    </a:stretch>
                  </pic:blipFill>
                  <pic:spPr bwMode="auto">
                    <a:xfrm>
                      <a:off x="0" y="0"/>
                      <a:ext cx="2266315" cy="1693545"/>
                    </a:xfrm>
                    <a:prstGeom prst="rect">
                      <a:avLst/>
                    </a:prstGeom>
                    <a:noFill/>
                    <a:ln w="9525">
                      <a:noFill/>
                      <a:miter lim="800000"/>
                      <a:headEnd/>
                      <a:tailEnd/>
                    </a:ln>
                  </pic:spPr>
                </pic:pic>
              </a:graphicData>
            </a:graphic>
          </wp:anchor>
        </w:drawing>
      </w:r>
    </w:p>
    <w:p w:rsidR="00C51270" w:rsidRDefault="00C51270" w:rsidP="0091008B">
      <w:pPr>
        <w:rPr>
          <w:b/>
          <w:sz w:val="28"/>
          <w:szCs w:val="28"/>
          <w:u w:val="single"/>
        </w:rPr>
      </w:pPr>
    </w:p>
    <w:p w:rsidR="00C51270" w:rsidRDefault="00C51270" w:rsidP="0091008B">
      <w:pPr>
        <w:rPr>
          <w:b/>
          <w:sz w:val="28"/>
          <w:szCs w:val="28"/>
          <w:u w:val="single"/>
        </w:rPr>
      </w:pPr>
    </w:p>
    <w:p w:rsidR="00C51270" w:rsidRDefault="00C51270" w:rsidP="0091008B">
      <w:pPr>
        <w:rPr>
          <w:b/>
          <w:sz w:val="28"/>
          <w:szCs w:val="28"/>
          <w:u w:val="single"/>
        </w:rPr>
      </w:pPr>
    </w:p>
    <w:p w:rsidR="00C51270" w:rsidRDefault="00C51270" w:rsidP="0091008B">
      <w:pPr>
        <w:rPr>
          <w:b/>
          <w:sz w:val="28"/>
          <w:szCs w:val="28"/>
          <w:u w:val="single"/>
        </w:rPr>
      </w:pPr>
    </w:p>
    <w:p w:rsidR="00C51270" w:rsidRDefault="00C51270" w:rsidP="0091008B">
      <w:pPr>
        <w:rPr>
          <w:b/>
          <w:sz w:val="28"/>
          <w:szCs w:val="28"/>
          <w:u w:val="single"/>
        </w:rPr>
      </w:pPr>
    </w:p>
    <w:p w:rsidR="00C51270" w:rsidRDefault="00C51270" w:rsidP="0091008B">
      <w:pPr>
        <w:rPr>
          <w:b/>
          <w:sz w:val="28"/>
          <w:szCs w:val="28"/>
          <w:u w:val="single"/>
        </w:rPr>
      </w:pPr>
    </w:p>
    <w:p w:rsidR="003229B8" w:rsidRDefault="003229B8" w:rsidP="0091008B">
      <w:pPr>
        <w:rPr>
          <w:b/>
          <w:sz w:val="28"/>
          <w:szCs w:val="28"/>
          <w:u w:val="single"/>
        </w:rPr>
      </w:pPr>
    </w:p>
    <w:p w:rsidR="003229B8" w:rsidRDefault="003229B8" w:rsidP="0091008B">
      <w:pPr>
        <w:rPr>
          <w:b/>
          <w:sz w:val="28"/>
          <w:szCs w:val="28"/>
          <w:u w:val="single"/>
        </w:rPr>
      </w:pPr>
    </w:p>
    <w:p w:rsidR="0091008B" w:rsidRPr="00610049" w:rsidRDefault="0091008B" w:rsidP="0091008B">
      <w:pPr>
        <w:rPr>
          <w:b/>
          <w:i/>
          <w:sz w:val="40"/>
          <w:szCs w:val="40"/>
          <w:u w:val="single"/>
        </w:rPr>
      </w:pPr>
      <w:r w:rsidRPr="00610049">
        <w:rPr>
          <w:b/>
          <w:i/>
          <w:sz w:val="40"/>
          <w:szCs w:val="40"/>
          <w:u w:val="single"/>
        </w:rPr>
        <w:t>Klub maminek na mateřské dovolené</w:t>
      </w:r>
    </w:p>
    <w:p w:rsidR="0091008B" w:rsidRDefault="0091008B" w:rsidP="0091008B">
      <w:pPr>
        <w:rPr>
          <w:b/>
          <w:sz w:val="28"/>
          <w:szCs w:val="28"/>
          <w:u w:val="single"/>
        </w:rPr>
      </w:pPr>
    </w:p>
    <w:p w:rsidR="0091008B" w:rsidRDefault="0091008B" w:rsidP="0091008B"/>
    <w:p w:rsidR="0091008B" w:rsidRDefault="0091008B" w:rsidP="0091008B">
      <w:r>
        <w:tab/>
        <w:t>Léto je nenávratně pryč a před námi je období dlouhých zimních večerů – pro každou maminku s malým dítětem noční můra. Čím já zabavím toho svého mrňouska? Máme pro vás řešení. Sice jenom na jedno odpoledne v týdnu, ale kdo ví? Třeba se podaří vymyslet program i na více dní. Tady je naše rada. Každé úterní odpoledne od 16 do 18 hodin se maminky se svými ratolestmi scházejí v prostorách mateřské školky. jde o maminky s dětičkami předškolkového věku. Neváhejte proto a přijďte za námi do KLUBU MAMINEK.</w:t>
      </w:r>
    </w:p>
    <w:p w:rsidR="0091008B" w:rsidRDefault="0091008B" w:rsidP="0091008B">
      <w:r>
        <w:tab/>
        <w:t>Děti si pohrají, přivyknou na prostory školky a zvyknou si na kolektiv dětí. Maminky si naopak popovídají při šálku kávy, nebo čaje. Vymění si zkušenosti a možná i naplánují nějaké další aktivity, které nám pomohou zpříjemněním nevlídných dnů (plavání, výlety atd.).</w:t>
      </w:r>
    </w:p>
    <w:p w:rsidR="0091008B" w:rsidRDefault="0091008B" w:rsidP="0091008B">
      <w:r>
        <w:tab/>
        <w:t>Myslíme, že úterní podvečery mohou být příjemným zpestřením pro nejednu maminku, která se stala v období mateřské dovolené tzv. izolovaná od světa. Nebojte se, nestyďte se a přijďte si pohrát a popovídat si. Těšíme se na vás.</w:t>
      </w:r>
    </w:p>
    <w:p w:rsidR="0091008B" w:rsidRDefault="0091008B" w:rsidP="0091008B"/>
    <w:p w:rsidR="0091008B" w:rsidRDefault="0091008B" w:rsidP="0091008B"/>
    <w:p w:rsidR="0091008B" w:rsidRDefault="0091008B" w:rsidP="0091008B">
      <w:r>
        <w:tab/>
      </w:r>
    </w:p>
    <w:p w:rsidR="0091008B" w:rsidRPr="0028312F" w:rsidRDefault="0091008B" w:rsidP="0091008B">
      <w:r>
        <w:tab/>
      </w:r>
      <w:r>
        <w:tab/>
      </w:r>
      <w:r>
        <w:tab/>
      </w:r>
      <w:r>
        <w:tab/>
      </w:r>
      <w:r>
        <w:tab/>
      </w:r>
      <w:r>
        <w:tab/>
      </w:r>
      <w:r>
        <w:tab/>
      </w:r>
      <w:r>
        <w:tab/>
      </w:r>
      <w:r w:rsidR="00610049">
        <w:t xml:space="preserve">                         </w:t>
      </w:r>
      <w:r>
        <w:t xml:space="preserve">KLUB MAMINEK </w:t>
      </w:r>
    </w:p>
    <w:p w:rsidR="00EF1E88" w:rsidRDefault="004F13B8" w:rsidP="004F13B8">
      <w:pPr>
        <w:rPr>
          <w:b/>
          <w:i/>
          <w:u w:val="single"/>
        </w:rPr>
      </w:pPr>
      <w:r>
        <w:rPr>
          <w:b/>
          <w:i/>
          <w:sz w:val="40"/>
          <w:szCs w:val="40"/>
          <w:u w:val="single"/>
        </w:rPr>
        <w:t>Z kroniky obce</w:t>
      </w:r>
    </w:p>
    <w:p w:rsidR="004F13B8" w:rsidRDefault="004F13B8" w:rsidP="004F13B8">
      <w:pPr>
        <w:rPr>
          <w:b/>
          <w:i/>
          <w:u w:val="single"/>
        </w:rPr>
      </w:pPr>
    </w:p>
    <w:p w:rsidR="004F13B8" w:rsidRPr="004F13B8" w:rsidRDefault="004F13B8" w:rsidP="004F13B8">
      <w:pPr>
        <w:rPr>
          <w:b/>
          <w:i/>
          <w:u w:val="single"/>
        </w:rPr>
      </w:pPr>
    </w:p>
    <w:p w:rsidR="002F1F1A" w:rsidRPr="004F13B8" w:rsidRDefault="00860E7D" w:rsidP="00A04716">
      <w:pPr>
        <w:jc w:val="center"/>
        <w:rPr>
          <w:b/>
          <w:i/>
          <w:sz w:val="28"/>
          <w:szCs w:val="28"/>
          <w:u w:val="single"/>
        </w:rPr>
      </w:pPr>
      <w:r w:rsidRPr="004F13B8">
        <w:rPr>
          <w:b/>
          <w:i/>
          <w:sz w:val="28"/>
          <w:szCs w:val="28"/>
          <w:u w:val="single"/>
        </w:rPr>
        <w:t>RODÁK , O KTERÉM MÁLO VÍME, ALE KTERÝ</w:t>
      </w:r>
      <w:r w:rsidR="00A04716" w:rsidRPr="004F13B8">
        <w:rPr>
          <w:b/>
          <w:i/>
          <w:sz w:val="28"/>
          <w:szCs w:val="28"/>
          <w:u w:val="single"/>
        </w:rPr>
        <w:t xml:space="preserve"> NA RODNÝ KRAJ NEZAPOMÍNAL</w:t>
      </w:r>
    </w:p>
    <w:p w:rsidR="002F1F1A" w:rsidRDefault="002F1F1A" w:rsidP="00860E7D"/>
    <w:p w:rsidR="002F1F1A" w:rsidRDefault="00610049" w:rsidP="00860E7D">
      <w:r>
        <w:rPr>
          <w:noProof/>
        </w:rPr>
        <w:drawing>
          <wp:anchor distT="0" distB="0" distL="114300" distR="114300" simplePos="0" relativeHeight="251661312" behindDoc="1" locked="0" layoutInCell="1" allowOverlap="1">
            <wp:simplePos x="0" y="0"/>
            <wp:positionH relativeFrom="column">
              <wp:align>center</wp:align>
            </wp:positionH>
            <wp:positionV relativeFrom="paragraph">
              <wp:posOffset>165100</wp:posOffset>
            </wp:positionV>
            <wp:extent cx="5671185" cy="2353310"/>
            <wp:effectExtent l="19050" t="0" r="5715" b="0"/>
            <wp:wrapNone/>
            <wp:docPr id="116" name="Obrázek 2" descr="_kola a kostel 1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_kola a kostel 1929.jpg"/>
                    <pic:cNvPicPr>
                      <a:picLocks noChangeAspect="1" noChangeArrowheads="1"/>
                    </pic:cNvPicPr>
                  </pic:nvPicPr>
                  <pic:blipFill>
                    <a:blip r:embed="rId22"/>
                    <a:srcRect t="37895"/>
                    <a:stretch>
                      <a:fillRect/>
                    </a:stretch>
                  </pic:blipFill>
                  <pic:spPr bwMode="auto">
                    <a:xfrm>
                      <a:off x="0" y="0"/>
                      <a:ext cx="5671185" cy="2353310"/>
                    </a:xfrm>
                    <a:prstGeom prst="rect">
                      <a:avLst/>
                    </a:prstGeom>
                    <a:noFill/>
                    <a:ln w="9525">
                      <a:noFill/>
                      <a:miter lim="800000"/>
                      <a:headEnd/>
                      <a:tailEnd/>
                    </a:ln>
                  </pic:spPr>
                </pic:pic>
              </a:graphicData>
            </a:graphic>
          </wp:anchor>
        </w:drawing>
      </w:r>
    </w:p>
    <w:p w:rsidR="002F1F1A" w:rsidRDefault="002F1F1A" w:rsidP="00860E7D"/>
    <w:p w:rsidR="002F1F1A" w:rsidRDefault="002F1F1A" w:rsidP="00860E7D"/>
    <w:p w:rsidR="002F1F1A" w:rsidRDefault="002F1F1A" w:rsidP="00860E7D"/>
    <w:p w:rsidR="002F1F1A" w:rsidRDefault="002F1F1A" w:rsidP="00860E7D"/>
    <w:p w:rsidR="002F1F1A" w:rsidRDefault="002F1F1A" w:rsidP="00860E7D"/>
    <w:p w:rsidR="002F1F1A" w:rsidRDefault="002F1F1A" w:rsidP="00860E7D"/>
    <w:p w:rsidR="002F1F1A" w:rsidRDefault="002F1F1A" w:rsidP="00860E7D"/>
    <w:p w:rsidR="002F1F1A" w:rsidRDefault="002F1F1A" w:rsidP="00860E7D"/>
    <w:p w:rsidR="002F1F1A" w:rsidRDefault="002F1F1A" w:rsidP="00860E7D"/>
    <w:p w:rsidR="00610049" w:rsidRDefault="00610049" w:rsidP="00860E7D"/>
    <w:p w:rsidR="00610049" w:rsidRDefault="00610049" w:rsidP="00860E7D"/>
    <w:p w:rsidR="00610049" w:rsidRDefault="00610049" w:rsidP="00860E7D"/>
    <w:p w:rsidR="00610049" w:rsidRDefault="00610049" w:rsidP="00860E7D"/>
    <w:p w:rsidR="00610049" w:rsidRDefault="00610049" w:rsidP="00860E7D"/>
    <w:p w:rsidR="00610049" w:rsidRDefault="00610049" w:rsidP="00860E7D"/>
    <w:p w:rsidR="00610049" w:rsidRDefault="00610049" w:rsidP="00860E7D"/>
    <w:p w:rsidR="004D0540" w:rsidRDefault="00860E7D" w:rsidP="004D0540">
      <w:pPr>
        <w:tabs>
          <w:tab w:val="left" w:pos="709"/>
        </w:tabs>
        <w:ind w:firstLine="709"/>
      </w:pPr>
      <w:r>
        <w:t xml:space="preserve">Profesor, doktor, inženýr </w:t>
      </w:r>
      <w:r w:rsidRPr="00AD4BBF">
        <w:rPr>
          <w:b/>
        </w:rPr>
        <w:t>Emanuel Švagr</w:t>
      </w:r>
      <w:r>
        <w:t xml:space="preserve"> nezapomínal na své Dražice u Tábora a hlavně na místo, kde se narodil. Bylo to 17. října 1875 ve škole v Dražicích, kde jeho otec v té době učil. Po svém dětství, vychození škol získal již v roce 1901 diplom na lékařské fakultě. U profesora Braunera, jehož byl asistentem, přišel do styku se soudní chemií. A když v roce 1912 mu byl udělen dekret opravňující ho k provádění soudních analys, bylo o jeho životním povolání rozhodnuto.</w:t>
      </w:r>
    </w:p>
    <w:p w:rsidR="004D0540" w:rsidRDefault="00860E7D" w:rsidP="004D0540">
      <w:pPr>
        <w:tabs>
          <w:tab w:val="left" w:pos="709"/>
        </w:tabs>
        <w:ind w:firstLine="709"/>
      </w:pPr>
      <w:r>
        <w:t>První světová válka rušivě zasáhla do jeho vědeckého vývoje. Odešel na vojnu a jako záložní důstojník zastával funkci, která mu umožnila pomáhat českým lidem a i naší kultuře. Dr. Švagr zodpovídal svým podpisem i hlavou za nezávadnost vybavovaných zásilek do ciziny. Svůj postoj k bývalému mocnářství dokazoval ale tím, že po celou dobu této činnosti posílal dopisy i jiné zásilky českým zajatcům. Potají byly jeho zásluhou odeslány i spisy Aloise Jiráska z Prahy do Švédska, kde zasedala porota pro udělení Nobelovy ceny. Celá řada českých lidí, pro něž se stával pobyt v Rakousko-Uhersku nebezpečným, odjela na pasy vystavené dr. Švagrem. Byly</w:t>
      </w:r>
      <w:r w:rsidR="004D0540">
        <w:t xml:space="preserve"> od pravých k nerozeznání.</w:t>
      </w:r>
    </w:p>
    <w:p w:rsidR="004D0540" w:rsidRDefault="00860E7D" w:rsidP="004D0540">
      <w:pPr>
        <w:tabs>
          <w:tab w:val="left" w:pos="709"/>
        </w:tabs>
        <w:ind w:firstLine="709"/>
      </w:pPr>
      <w:r>
        <w:t>Po skončení války založil dr. Švagr roku 1924 malý chemický ústav a v té době objevil při své práci nejedovaté bílé barvivo ke smaltování nádobí a celou řadu dalších chemických sloučenin ve prospěch lidstva. Jeho zásluhou bylo např. zákonem zakázáno používat pětimocný antimon ke smaltování nádobí. Při tom však přednášel v kriminologickém ústavu a je od té doby autorem mnoha hesel v naučných slovnících. Byl jeden z prvních vědců, zabývajících se problémy barevné</w:t>
      </w:r>
      <w:r w:rsidR="004D0540">
        <w:t xml:space="preserve"> mikroskopické fotografie.</w:t>
      </w:r>
    </w:p>
    <w:p w:rsidR="004D0540" w:rsidRDefault="00860E7D" w:rsidP="004D0540">
      <w:pPr>
        <w:tabs>
          <w:tab w:val="left" w:pos="709"/>
        </w:tabs>
        <w:ind w:firstLine="709"/>
      </w:pPr>
      <w:r>
        <w:t>Začátkem druhé světové války vrátil profesor dekret, podle něhož byl oprávněn provádět soudní a bezpečnostní analysy. Své rozhodnutí zdůvodnil zdravotním stavem a stářím. Důvodem však bylo, že nechtěl dát nic ze svých vědomostí ve prospěch ok</w:t>
      </w:r>
      <w:r w:rsidR="004D0540">
        <w:t>upantů proti českým lidem.</w:t>
      </w:r>
    </w:p>
    <w:p w:rsidR="004D0540" w:rsidRDefault="00860E7D" w:rsidP="004D0540">
      <w:pPr>
        <w:tabs>
          <w:tab w:val="left" w:pos="709"/>
        </w:tabs>
        <w:ind w:firstLine="709"/>
      </w:pPr>
      <w:r>
        <w:t>Psal se rok 1952 a dr. Švagr prakticky již po čtvrté obnovoval laboratoře ústavu v Dejvicích. Ústav sloužil klinikám, nemocnicím, Ústavu soudního lékařství a veřejné bezpečnosti.</w:t>
      </w:r>
      <w:r w:rsidR="003229B8">
        <w:t xml:space="preserve"> </w:t>
      </w:r>
      <w:r>
        <w:t>Jako vedoucí pracoval i v Ústavu pro soudní chemii, toxikologii a mikroskopii v Praze. Zde měl rozmanité úkoly: chemické rozbory, které prozrazovaly příčiny otrav, prováděl mikroskopické rozbory usvědčující přestupníky zákona, odhaloval falešné bankovky a dokumenty pomo</w:t>
      </w:r>
      <w:r w:rsidR="004D0540">
        <w:t>cí infračervených paprsků.</w:t>
      </w:r>
    </w:p>
    <w:p w:rsidR="004D0540" w:rsidRDefault="00860E7D" w:rsidP="004D0540">
      <w:pPr>
        <w:tabs>
          <w:tab w:val="left" w:pos="709"/>
        </w:tabs>
        <w:ind w:firstLine="709"/>
      </w:pPr>
      <w:r>
        <w:t xml:space="preserve">Při tom všem si našel čas pro své velké lásky - hudbu a knihy. Sám hrál na 10 hudebních nástrojů a velmi rád jezdil na kole a na motocyklu. Našel si i čas, aby navštívil rodné Dražice u Tábora. Škole zasílal </w:t>
      </w:r>
      <w:r w:rsidR="004D0540">
        <w:t>knihy a některé přístroje.</w:t>
      </w:r>
    </w:p>
    <w:p w:rsidR="00610049" w:rsidRDefault="00860E7D" w:rsidP="004D0540">
      <w:pPr>
        <w:tabs>
          <w:tab w:val="left" w:pos="709"/>
        </w:tabs>
        <w:ind w:firstLine="709"/>
      </w:pPr>
      <w:r>
        <w:t>S vděčností a úctou proto vzpomeňme svého velkého a skromného rodáka profesora, doktora a inženýra Emila Švagra.</w:t>
      </w:r>
      <w:r>
        <w:br/>
        <w:t xml:space="preserve">                                                          </w:t>
      </w:r>
      <w:r w:rsidR="00A04716">
        <w:t xml:space="preserve">                             </w:t>
      </w:r>
    </w:p>
    <w:p w:rsidR="00860E7D" w:rsidRDefault="004D0540" w:rsidP="00860E7D">
      <w:r>
        <w:t xml:space="preserve">                                                                             </w:t>
      </w:r>
      <w:r w:rsidR="00860E7D">
        <w:t>Ze školní kroniky vypsala J</w:t>
      </w:r>
      <w:r w:rsidR="008473B6">
        <w:t>aroslava</w:t>
      </w:r>
      <w:r w:rsidR="00860E7D">
        <w:t xml:space="preserve"> Mičíková</w:t>
      </w:r>
    </w:p>
    <w:p w:rsidR="0091008B" w:rsidRDefault="0091008B" w:rsidP="00860E7D"/>
    <w:p w:rsidR="0001669A" w:rsidRPr="0001669A" w:rsidRDefault="0001669A" w:rsidP="0001669A">
      <w:pPr>
        <w:rPr>
          <w:b/>
          <w:i/>
          <w:sz w:val="40"/>
          <w:szCs w:val="40"/>
          <w:u w:val="single"/>
        </w:rPr>
      </w:pPr>
      <w:r w:rsidRPr="0001669A">
        <w:rPr>
          <w:b/>
          <w:i/>
          <w:sz w:val="40"/>
          <w:szCs w:val="40"/>
          <w:u w:val="single"/>
        </w:rPr>
        <w:t>Letecko – modelářský klub</w:t>
      </w:r>
    </w:p>
    <w:p w:rsidR="0001669A" w:rsidRPr="0001669A" w:rsidRDefault="0001669A" w:rsidP="0001669A">
      <w:pPr>
        <w:rPr>
          <w:b/>
          <w:u w:val="single"/>
        </w:rPr>
      </w:pPr>
    </w:p>
    <w:p w:rsidR="00557709" w:rsidRDefault="0001669A" w:rsidP="0001669A">
      <w:r w:rsidRPr="0001669A">
        <w:tab/>
      </w:r>
    </w:p>
    <w:p w:rsidR="0001669A" w:rsidRPr="0001669A" w:rsidRDefault="0001669A" w:rsidP="0001669A">
      <w:r w:rsidRPr="0001669A">
        <w:t>Letošní rok patří k nejúspěšnějším v historii klubu.</w:t>
      </w:r>
    </w:p>
    <w:p w:rsidR="0001669A" w:rsidRPr="0001669A" w:rsidRDefault="0001669A" w:rsidP="0001669A">
      <w:pPr>
        <w:rPr>
          <w:b/>
          <w:u w:val="single"/>
        </w:rPr>
      </w:pPr>
    </w:p>
    <w:p w:rsidR="0001669A" w:rsidRPr="0001669A" w:rsidRDefault="0001669A" w:rsidP="0001669A">
      <w:r w:rsidRPr="0001669A">
        <w:tab/>
        <w:t>Modeláři letos podstatně rozšířili své aktivity, které vyvrcholily srpnovou účastí Jaroslava Malenického a Víta Krátkého na červencovém Mistrovství Evropy juniorů kategorie F1A v Rumunsku. Zde obsadili 23. a 24. místo v konkurenci závodníků z Německa, Ruska, Ukrajiny, Švédska, Francie a dalších zemí.</w:t>
      </w:r>
    </w:p>
    <w:p w:rsidR="0001669A" w:rsidRPr="0001669A" w:rsidRDefault="0001669A" w:rsidP="0001669A"/>
    <w:p w:rsidR="0001669A" w:rsidRPr="0001669A" w:rsidRDefault="0001669A" w:rsidP="0001669A">
      <w:r w:rsidRPr="0001669A">
        <w:tab/>
        <w:t>V této kategorii se oba závodníci zúčastnili i otevřeného Mistrovství republiky v Kožlanech s těmito výsledky:</w:t>
      </w:r>
    </w:p>
    <w:p w:rsidR="0001669A" w:rsidRPr="0001669A" w:rsidRDefault="0001669A" w:rsidP="0001669A"/>
    <w:p w:rsidR="0001669A" w:rsidRPr="0001669A" w:rsidRDefault="0001669A" w:rsidP="0001669A">
      <w:pPr>
        <w:ind w:firstLine="708"/>
      </w:pPr>
      <w:r w:rsidRPr="0001669A">
        <w:t>Open:</w:t>
      </w:r>
      <w:r w:rsidRPr="0001669A">
        <w:tab/>
      </w:r>
      <w:r w:rsidRPr="0001669A">
        <w:tab/>
      </w:r>
      <w:r w:rsidRPr="0001669A">
        <w:tab/>
        <w:t xml:space="preserve">  9. Jaroslav Malenický</w:t>
      </w:r>
      <w:r w:rsidRPr="0001669A">
        <w:tab/>
      </w:r>
    </w:p>
    <w:p w:rsidR="0001669A" w:rsidRPr="0001669A" w:rsidRDefault="0001669A" w:rsidP="0001669A">
      <w:r w:rsidRPr="0001669A">
        <w:tab/>
      </w:r>
      <w:r w:rsidRPr="0001669A">
        <w:tab/>
      </w:r>
      <w:r w:rsidRPr="0001669A">
        <w:tab/>
      </w:r>
      <w:r w:rsidRPr="0001669A">
        <w:tab/>
        <w:t>12. Vít Krátký</w:t>
      </w:r>
    </w:p>
    <w:p w:rsidR="0001669A" w:rsidRPr="0001669A" w:rsidRDefault="0001669A" w:rsidP="0001669A"/>
    <w:p w:rsidR="0001669A" w:rsidRPr="0001669A" w:rsidRDefault="0001669A" w:rsidP="0001669A">
      <w:r w:rsidRPr="0001669A">
        <w:tab/>
        <w:t>Junioři:</w:t>
      </w:r>
      <w:r w:rsidRPr="0001669A">
        <w:tab/>
      </w:r>
      <w:r w:rsidRPr="0001669A">
        <w:tab/>
        <w:t xml:space="preserve">  2. Jaroslav Malenický</w:t>
      </w:r>
      <w:r w:rsidRPr="0001669A">
        <w:tab/>
      </w:r>
    </w:p>
    <w:p w:rsidR="0001669A" w:rsidRPr="0001669A" w:rsidRDefault="0001669A" w:rsidP="0001669A">
      <w:r w:rsidRPr="0001669A">
        <w:tab/>
      </w:r>
      <w:r w:rsidRPr="0001669A">
        <w:tab/>
      </w:r>
      <w:r w:rsidRPr="0001669A">
        <w:tab/>
      </w:r>
      <w:r w:rsidRPr="0001669A">
        <w:tab/>
        <w:t xml:space="preserve">  3. Vít Krátký</w:t>
      </w:r>
    </w:p>
    <w:p w:rsidR="0001669A" w:rsidRPr="0001669A" w:rsidRDefault="003F5725" w:rsidP="0001669A">
      <w:r>
        <w:rPr>
          <w:noProof/>
        </w:rPr>
        <w:drawing>
          <wp:anchor distT="0" distB="0" distL="114300" distR="114300" simplePos="0" relativeHeight="251664384" behindDoc="1" locked="0" layoutInCell="1" allowOverlap="1">
            <wp:simplePos x="0" y="0"/>
            <wp:positionH relativeFrom="column">
              <wp:posOffset>929640</wp:posOffset>
            </wp:positionH>
            <wp:positionV relativeFrom="paragraph">
              <wp:posOffset>146050</wp:posOffset>
            </wp:positionV>
            <wp:extent cx="3903980" cy="2608580"/>
            <wp:effectExtent l="19050" t="0" r="1270" b="0"/>
            <wp:wrapNone/>
            <wp:docPr id="118" name="obrázek 118" descr="P8070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P8070121"/>
                    <pic:cNvPicPr>
                      <a:picLocks noChangeAspect="1" noChangeArrowheads="1"/>
                    </pic:cNvPicPr>
                  </pic:nvPicPr>
                  <pic:blipFill>
                    <a:blip r:embed="rId23" cstate="print"/>
                    <a:srcRect t="5925" b="4926"/>
                    <a:stretch>
                      <a:fillRect/>
                    </a:stretch>
                  </pic:blipFill>
                  <pic:spPr bwMode="auto">
                    <a:xfrm>
                      <a:off x="0" y="0"/>
                      <a:ext cx="3903980" cy="2608580"/>
                    </a:xfrm>
                    <a:prstGeom prst="rect">
                      <a:avLst/>
                    </a:prstGeom>
                    <a:noFill/>
                    <a:ln w="9525">
                      <a:noFill/>
                      <a:miter lim="800000"/>
                      <a:headEnd/>
                      <a:tailEnd/>
                    </a:ln>
                  </pic:spPr>
                </pic:pic>
              </a:graphicData>
            </a:graphic>
          </wp:anchor>
        </w:drawing>
      </w:r>
    </w:p>
    <w:p w:rsidR="0001669A" w:rsidRPr="0001669A" w:rsidRDefault="0001669A" w:rsidP="0001669A"/>
    <w:p w:rsidR="0001669A" w:rsidRDefault="0001669A" w:rsidP="0001669A">
      <w:r w:rsidRPr="0001669A">
        <w:tab/>
      </w:r>
    </w:p>
    <w:p w:rsidR="0001669A" w:rsidRDefault="0001669A" w:rsidP="0001669A"/>
    <w:p w:rsidR="0001669A" w:rsidRDefault="0001669A" w:rsidP="0001669A"/>
    <w:p w:rsidR="0001669A" w:rsidRDefault="0001669A" w:rsidP="0001669A"/>
    <w:p w:rsidR="0001669A" w:rsidRDefault="0001669A" w:rsidP="0001669A"/>
    <w:p w:rsidR="0001669A" w:rsidRDefault="0001669A" w:rsidP="0001669A"/>
    <w:p w:rsidR="0001669A" w:rsidRDefault="0001669A" w:rsidP="0001669A"/>
    <w:p w:rsidR="0001669A" w:rsidRDefault="0001669A" w:rsidP="0001669A"/>
    <w:p w:rsidR="0001669A" w:rsidRDefault="0001669A" w:rsidP="0001669A"/>
    <w:p w:rsidR="0001669A" w:rsidRDefault="0001669A" w:rsidP="0001669A"/>
    <w:p w:rsidR="0001669A" w:rsidRDefault="0001669A" w:rsidP="0001669A"/>
    <w:p w:rsidR="0001669A" w:rsidRDefault="0001669A" w:rsidP="0001669A"/>
    <w:p w:rsidR="0001669A" w:rsidRDefault="0001669A" w:rsidP="0001669A"/>
    <w:p w:rsidR="0001669A" w:rsidRDefault="0001669A" w:rsidP="0001669A"/>
    <w:p w:rsidR="0001669A" w:rsidRDefault="0080751B" w:rsidP="003F5725">
      <w:pPr>
        <w:jc w:val="center"/>
      </w:pPr>
      <w:r>
        <w:rPr>
          <w:noProof/>
          <w:lang w:eastAsia="en-US"/>
        </w:rPr>
        <w:pict>
          <v:shape id="_x0000_s1146" type="#_x0000_t202" style="position:absolute;left:0;text-align:left;margin-left:0;margin-top:0;width:287.05pt;height:35.55pt;z-index:251671552;mso-height-percent:200;mso-position-horizontal:center;mso-height-percent:200;mso-width-relative:margin;mso-height-relative:margin">
            <v:textbox style="mso-fit-shape-to-text:t">
              <w:txbxContent>
                <w:p w:rsidR="003F5725" w:rsidRDefault="003F5725" w:rsidP="003F5725">
                  <w:pPr>
                    <w:jc w:val="center"/>
                  </w:pPr>
                  <w:r>
                    <w:rPr>
                      <w:color w:val="auto"/>
                    </w:rPr>
                    <w:t xml:space="preserve">Jaroslav Malenický </w:t>
                  </w:r>
                  <w:r w:rsidR="004D7F71">
                    <w:rPr>
                      <w:color w:val="auto"/>
                    </w:rPr>
                    <w:t>a</w:t>
                  </w:r>
                  <w:r>
                    <w:rPr>
                      <w:color w:val="auto"/>
                    </w:rPr>
                    <w:t xml:space="preserve"> Vít Krátký</w:t>
                  </w:r>
                  <w:r w:rsidR="004D7F71">
                    <w:rPr>
                      <w:color w:val="auto"/>
                    </w:rPr>
                    <w:t xml:space="preserve"> na ME v Rumunsku</w:t>
                  </w:r>
                </w:p>
              </w:txbxContent>
            </v:textbox>
          </v:shape>
        </w:pict>
      </w:r>
    </w:p>
    <w:p w:rsidR="00557709" w:rsidRDefault="00557709" w:rsidP="0001669A"/>
    <w:p w:rsidR="00557709" w:rsidRDefault="00557709" w:rsidP="0001669A"/>
    <w:p w:rsidR="0001669A" w:rsidRPr="0001669A" w:rsidRDefault="0001669A" w:rsidP="004D7F71">
      <w:pPr>
        <w:ind w:firstLine="708"/>
      </w:pPr>
      <w:r w:rsidRPr="0001669A">
        <w:t xml:space="preserve">V září absolvovali žáci tradiční Mistrovství republiky v Olomouci, kde se nám v kategorii házedel sice nepodařilo obhájit loňský titul mistra republiky v jednotlivcích, ale dosažené výsledky nás přesto drží v absolutní republikové špičce.  </w:t>
      </w:r>
    </w:p>
    <w:p w:rsidR="0001669A" w:rsidRPr="0001669A" w:rsidRDefault="0001669A" w:rsidP="0001669A"/>
    <w:p w:rsidR="0001669A" w:rsidRPr="0001669A" w:rsidRDefault="0001669A" w:rsidP="0001669A">
      <w:r w:rsidRPr="0001669A">
        <w:tab/>
        <w:t>Umístění našich závodníků:</w:t>
      </w:r>
      <w:r w:rsidRPr="0001669A">
        <w:tab/>
      </w:r>
      <w:r w:rsidRPr="0001669A">
        <w:tab/>
        <w:t xml:space="preserve"> </w:t>
      </w:r>
      <w:r>
        <w:t xml:space="preserve">          </w:t>
      </w:r>
      <w:r w:rsidRPr="0001669A">
        <w:t>6. Vít Krátký</w:t>
      </w:r>
    </w:p>
    <w:p w:rsidR="0001669A" w:rsidRPr="0001669A" w:rsidRDefault="0001669A" w:rsidP="0001669A">
      <w:r w:rsidRPr="0001669A">
        <w:tab/>
      </w:r>
      <w:r w:rsidRPr="0001669A">
        <w:tab/>
      </w:r>
      <w:r w:rsidRPr="0001669A">
        <w:tab/>
      </w:r>
      <w:r w:rsidRPr="0001669A">
        <w:tab/>
      </w:r>
      <w:r w:rsidRPr="0001669A">
        <w:tab/>
      </w:r>
      <w:r w:rsidRPr="0001669A">
        <w:tab/>
        <w:t xml:space="preserve">         12. Jaroslav Halaš</w:t>
      </w:r>
    </w:p>
    <w:p w:rsidR="0001669A" w:rsidRPr="0001669A" w:rsidRDefault="0001669A" w:rsidP="0001669A">
      <w:r w:rsidRPr="0001669A">
        <w:tab/>
      </w:r>
      <w:r w:rsidRPr="0001669A">
        <w:tab/>
      </w:r>
      <w:r w:rsidRPr="0001669A">
        <w:tab/>
      </w:r>
      <w:r w:rsidRPr="0001669A">
        <w:tab/>
      </w:r>
      <w:r w:rsidRPr="0001669A">
        <w:tab/>
      </w:r>
      <w:r w:rsidRPr="0001669A">
        <w:tab/>
        <w:t xml:space="preserve">         20. Ondřej Páša</w:t>
      </w:r>
      <w:r w:rsidRPr="0001669A">
        <w:tab/>
      </w:r>
    </w:p>
    <w:p w:rsidR="0001669A" w:rsidRPr="0001669A" w:rsidRDefault="0001669A" w:rsidP="0001669A">
      <w:pPr>
        <w:ind w:left="4248"/>
      </w:pPr>
      <w:r w:rsidRPr="0001669A">
        <w:t xml:space="preserve">         23. Petr Novotný</w:t>
      </w:r>
    </w:p>
    <w:p w:rsidR="0001669A" w:rsidRPr="0001669A" w:rsidRDefault="0001669A" w:rsidP="0001669A">
      <w:r w:rsidRPr="0001669A">
        <w:tab/>
      </w:r>
      <w:r w:rsidRPr="0001669A">
        <w:tab/>
      </w:r>
      <w:r w:rsidRPr="0001669A">
        <w:tab/>
      </w:r>
      <w:r w:rsidRPr="0001669A">
        <w:tab/>
      </w:r>
      <w:r w:rsidRPr="0001669A">
        <w:tab/>
      </w:r>
      <w:r w:rsidRPr="0001669A">
        <w:tab/>
      </w:r>
      <w:r w:rsidRPr="0001669A">
        <w:tab/>
      </w:r>
    </w:p>
    <w:p w:rsidR="0001669A" w:rsidRPr="0001669A" w:rsidRDefault="0001669A" w:rsidP="0001669A">
      <w:r w:rsidRPr="0001669A">
        <w:tab/>
        <w:t>Již kvalifikování čtyř našich závodníků na mistrovství republiky je velkým úspěchem a oceněním dosavadní práce. Ta se projevuje i absolutním nárůstem počtu nových členů, který se letos markantně zvýšil.</w:t>
      </w:r>
    </w:p>
    <w:p w:rsidR="00557709" w:rsidRDefault="003F5725" w:rsidP="0001669A">
      <w:r>
        <w:rPr>
          <w:noProof/>
        </w:rPr>
        <w:drawing>
          <wp:anchor distT="0" distB="0" distL="114300" distR="114300" simplePos="0" relativeHeight="251667456" behindDoc="1" locked="0" layoutInCell="1" allowOverlap="1">
            <wp:simplePos x="0" y="0"/>
            <wp:positionH relativeFrom="margin">
              <wp:align>right</wp:align>
            </wp:positionH>
            <wp:positionV relativeFrom="paragraph">
              <wp:posOffset>144145</wp:posOffset>
            </wp:positionV>
            <wp:extent cx="2856230" cy="1852930"/>
            <wp:effectExtent l="19050" t="0" r="1270" b="0"/>
            <wp:wrapNone/>
            <wp:docPr id="120" name="obrázek 1" descr="G:\Obcasnik\Obcasnik_c3\P9260028_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G:\Obcasnik\Obcasnik_c3\P9260028_rs.jpg"/>
                    <pic:cNvPicPr>
                      <a:picLocks noChangeAspect="1" noChangeArrowheads="1"/>
                    </pic:cNvPicPr>
                  </pic:nvPicPr>
                  <pic:blipFill>
                    <a:blip r:embed="rId24"/>
                    <a:srcRect l="2347" t="15590"/>
                    <a:stretch>
                      <a:fillRect/>
                    </a:stretch>
                  </pic:blipFill>
                  <pic:spPr bwMode="auto">
                    <a:xfrm>
                      <a:off x="0" y="0"/>
                      <a:ext cx="2856230" cy="1852930"/>
                    </a:xfrm>
                    <a:prstGeom prst="rect">
                      <a:avLst/>
                    </a:prstGeom>
                    <a:noFill/>
                    <a:ln w="9525">
                      <a:noFill/>
                      <a:miter lim="800000"/>
                      <a:headEnd/>
                      <a:tailEnd/>
                    </a:ln>
                  </pic:spPr>
                </pic:pic>
              </a:graphicData>
            </a:graphic>
          </wp:anchor>
        </w:drawing>
      </w:r>
      <w:r>
        <w:rPr>
          <w:noProof/>
        </w:rPr>
        <w:drawing>
          <wp:anchor distT="0" distB="0" distL="114300" distR="114300" simplePos="0" relativeHeight="251666432" behindDoc="1" locked="0" layoutInCell="1" allowOverlap="1">
            <wp:simplePos x="0" y="0"/>
            <wp:positionH relativeFrom="margin">
              <wp:align>left</wp:align>
            </wp:positionH>
            <wp:positionV relativeFrom="paragraph">
              <wp:posOffset>144145</wp:posOffset>
            </wp:positionV>
            <wp:extent cx="2832735" cy="1852295"/>
            <wp:effectExtent l="19050" t="0" r="5715" b="0"/>
            <wp:wrapNone/>
            <wp:docPr id="119" name="obrázek 3" descr="G:\Obcasnik\Obcasnik_c3\P9260038_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G:\Obcasnik\Obcasnik_c3\P9260038_rs.jpg"/>
                    <pic:cNvPicPr>
                      <a:picLocks noChangeAspect="1" noChangeArrowheads="1"/>
                    </pic:cNvPicPr>
                  </pic:nvPicPr>
                  <pic:blipFill>
                    <a:blip r:embed="rId25"/>
                    <a:srcRect l="10585" t="22087"/>
                    <a:stretch>
                      <a:fillRect/>
                    </a:stretch>
                  </pic:blipFill>
                  <pic:spPr bwMode="auto">
                    <a:xfrm>
                      <a:off x="0" y="0"/>
                      <a:ext cx="2832735" cy="1852295"/>
                    </a:xfrm>
                    <a:prstGeom prst="rect">
                      <a:avLst/>
                    </a:prstGeom>
                    <a:noFill/>
                    <a:ln w="9525">
                      <a:noFill/>
                      <a:miter lim="800000"/>
                      <a:headEnd/>
                      <a:tailEnd/>
                    </a:ln>
                  </pic:spPr>
                </pic:pic>
              </a:graphicData>
            </a:graphic>
          </wp:anchor>
        </w:drawing>
      </w:r>
      <w:r w:rsidR="0001669A" w:rsidRPr="0001669A">
        <w:tab/>
      </w:r>
    </w:p>
    <w:p w:rsidR="00557709" w:rsidRDefault="00557709" w:rsidP="0001669A"/>
    <w:p w:rsidR="00557709" w:rsidRDefault="00557709" w:rsidP="0001669A"/>
    <w:p w:rsidR="00557709" w:rsidRDefault="00557709" w:rsidP="0001669A"/>
    <w:p w:rsidR="00557709" w:rsidRDefault="00557709" w:rsidP="0001669A"/>
    <w:p w:rsidR="00557709" w:rsidRDefault="00557709" w:rsidP="0001669A"/>
    <w:p w:rsidR="00557709" w:rsidRDefault="00557709" w:rsidP="0001669A"/>
    <w:p w:rsidR="00557709" w:rsidRDefault="00557709" w:rsidP="0001669A"/>
    <w:p w:rsidR="00557709" w:rsidRDefault="00557709" w:rsidP="0001669A"/>
    <w:p w:rsidR="00557709" w:rsidRDefault="00557709" w:rsidP="0001669A"/>
    <w:p w:rsidR="003F5725" w:rsidRDefault="003F5725" w:rsidP="0001669A"/>
    <w:p w:rsidR="003F5725" w:rsidRDefault="003F5725" w:rsidP="0001669A"/>
    <w:p w:rsidR="003F5725" w:rsidRDefault="003F5725" w:rsidP="0001669A"/>
    <w:p w:rsidR="003F5725" w:rsidRDefault="003F5725" w:rsidP="0001669A"/>
    <w:p w:rsidR="0001669A" w:rsidRPr="0001669A" w:rsidRDefault="0001669A" w:rsidP="0001669A">
      <w:r w:rsidRPr="0001669A">
        <w:t>Modeláře čeka</w:t>
      </w:r>
      <w:r w:rsidR="004D7F71">
        <w:t>jí</w:t>
      </w:r>
      <w:r w:rsidRPr="0001669A">
        <w:t xml:space="preserve"> </w:t>
      </w:r>
      <w:r w:rsidR="004D7F71">
        <w:t xml:space="preserve">v prosinci </w:t>
      </w:r>
      <w:r w:rsidRPr="0001669A">
        <w:t>ještě poslední letošní závody v Písku.</w:t>
      </w:r>
    </w:p>
    <w:p w:rsidR="0001669A" w:rsidRPr="0001669A" w:rsidRDefault="0001669A" w:rsidP="0001669A">
      <w:r w:rsidRPr="0001669A">
        <w:t xml:space="preserve"> </w:t>
      </w:r>
    </w:p>
    <w:p w:rsidR="0001669A" w:rsidRPr="0001669A" w:rsidRDefault="0001669A" w:rsidP="0001669A"/>
    <w:p w:rsidR="0001669A" w:rsidRDefault="008473B6" w:rsidP="0001669A">
      <w:r>
        <w:tab/>
      </w:r>
      <w:r w:rsidR="0001669A" w:rsidRPr="0001669A">
        <w:tab/>
      </w:r>
      <w:r w:rsidR="0001669A" w:rsidRPr="0001669A">
        <w:tab/>
      </w:r>
      <w:r w:rsidR="0001669A" w:rsidRPr="0001669A">
        <w:tab/>
      </w:r>
      <w:r w:rsidR="0001669A" w:rsidRPr="0001669A">
        <w:tab/>
      </w:r>
      <w:r w:rsidR="0001669A" w:rsidRPr="0001669A">
        <w:tab/>
      </w:r>
      <w:r w:rsidR="004D0540">
        <w:t xml:space="preserve">                          </w:t>
      </w:r>
      <w:r w:rsidR="0001669A" w:rsidRPr="0001669A">
        <w:t>Pavel Liška</w:t>
      </w:r>
      <w:r>
        <w:t>, vedoucí klubu</w:t>
      </w:r>
    </w:p>
    <w:p w:rsidR="003F5725" w:rsidRDefault="003F5725" w:rsidP="0001669A"/>
    <w:p w:rsidR="003F5725" w:rsidRDefault="00E16104" w:rsidP="0001669A">
      <w:pPr>
        <w:rPr>
          <w:b/>
          <w:i/>
          <w:sz w:val="40"/>
          <w:szCs w:val="40"/>
          <w:u w:val="single"/>
        </w:rPr>
      </w:pPr>
      <w:r>
        <w:rPr>
          <w:b/>
          <w:i/>
          <w:sz w:val="40"/>
          <w:szCs w:val="40"/>
          <w:u w:val="single"/>
        </w:rPr>
        <w:t>Sport</w:t>
      </w:r>
    </w:p>
    <w:p w:rsidR="004C485B" w:rsidRDefault="004C485B" w:rsidP="0001669A">
      <w:pPr>
        <w:rPr>
          <w:b/>
          <w:i/>
          <w:sz w:val="40"/>
          <w:szCs w:val="40"/>
          <w:u w:val="single"/>
        </w:rPr>
      </w:pPr>
    </w:p>
    <w:p w:rsidR="004C485B" w:rsidRDefault="004C485B" w:rsidP="0001669A">
      <w:pPr>
        <w:rPr>
          <w:b/>
          <w:i/>
          <w:u w:val="single"/>
        </w:rPr>
      </w:pPr>
    </w:p>
    <w:p w:rsidR="004C485B" w:rsidRPr="009E1C2B" w:rsidRDefault="004C485B" w:rsidP="004C485B">
      <w:pPr>
        <w:numPr>
          <w:ilvl w:val="0"/>
          <w:numId w:val="31"/>
        </w:numPr>
        <w:rPr>
          <w:rFonts w:ascii="Adobe Caslon Pro Bold" w:hAnsi="Adobe Caslon Pro Bold"/>
          <w:i/>
          <w:sz w:val="28"/>
          <w:szCs w:val="28"/>
          <w:u w:val="single"/>
        </w:rPr>
      </w:pPr>
      <w:r w:rsidRPr="009E1C2B">
        <w:rPr>
          <w:rFonts w:ascii="Adobe Caslon Pro Bold" w:hAnsi="Adobe Caslon Pro Bold"/>
          <w:i/>
          <w:sz w:val="28"/>
          <w:szCs w:val="28"/>
          <w:u w:val="single"/>
        </w:rPr>
        <w:t>Staří páni</w:t>
      </w:r>
    </w:p>
    <w:p w:rsidR="004C485B" w:rsidRDefault="004C485B" w:rsidP="004C485B"/>
    <w:p w:rsidR="004C485B" w:rsidRDefault="004C485B" w:rsidP="004C485B">
      <w:pPr>
        <w:ind w:left="284"/>
      </w:pPr>
      <w:r>
        <w:t>Staří páni svou soutěž již dohráli a obsadili 4. místo.</w:t>
      </w:r>
    </w:p>
    <w:p w:rsidR="00E16104" w:rsidRDefault="00E16104" w:rsidP="0001669A">
      <w:pPr>
        <w:rPr>
          <w:b/>
          <w:i/>
          <w:u w:val="single"/>
        </w:rPr>
      </w:pPr>
    </w:p>
    <w:p w:rsidR="004C485B" w:rsidRPr="00E16104" w:rsidRDefault="004C485B" w:rsidP="0001669A">
      <w:pPr>
        <w:rPr>
          <w:b/>
          <w:i/>
          <w:u w:val="single"/>
        </w:rPr>
      </w:pPr>
    </w:p>
    <w:p w:rsidR="003F5725" w:rsidRPr="009E1C2B" w:rsidRDefault="003F5725" w:rsidP="003F5725">
      <w:pPr>
        <w:numPr>
          <w:ilvl w:val="0"/>
          <w:numId w:val="31"/>
        </w:numPr>
        <w:rPr>
          <w:rFonts w:ascii="Adobe Caslon Pro Bold" w:hAnsi="Adobe Caslon Pro Bold"/>
          <w:i/>
          <w:sz w:val="28"/>
          <w:szCs w:val="28"/>
          <w:u w:val="single"/>
        </w:rPr>
      </w:pPr>
      <w:r w:rsidRPr="009E1C2B">
        <w:rPr>
          <w:rFonts w:ascii="Adobe Caslon Pro Bold" w:hAnsi="Adobe Caslon Pro Bold"/>
          <w:i/>
          <w:sz w:val="28"/>
          <w:szCs w:val="28"/>
          <w:u w:val="single"/>
        </w:rPr>
        <w:t>Muži A</w:t>
      </w:r>
    </w:p>
    <w:p w:rsidR="003F5725" w:rsidRDefault="003F5725" w:rsidP="003F5725"/>
    <w:p w:rsidR="003F5725" w:rsidRDefault="003F5725" w:rsidP="003F5725">
      <w:pPr>
        <w:ind w:firstLine="284"/>
      </w:pPr>
      <w:r>
        <w:t>Dokončili podzimní sezónu v krajském přeboru na velmi pěkném 6. místě.</w:t>
      </w:r>
    </w:p>
    <w:p w:rsidR="00E16104" w:rsidRDefault="00E16104" w:rsidP="003F5725">
      <w:pPr>
        <w:ind w:firstLine="284"/>
      </w:pPr>
    </w:p>
    <w:p w:rsidR="004C485B" w:rsidRDefault="004C485B" w:rsidP="003F5725">
      <w:pPr>
        <w:ind w:firstLine="284"/>
      </w:pPr>
    </w:p>
    <w:p w:rsidR="00E16104" w:rsidRDefault="00E16104" w:rsidP="003F5725">
      <w:pPr>
        <w:ind w:firstLine="284"/>
      </w:pPr>
      <w:r>
        <w:rPr>
          <w:noProof/>
        </w:rPr>
        <w:drawing>
          <wp:anchor distT="0" distB="0" distL="114300" distR="114300" simplePos="0" relativeHeight="251696128" behindDoc="1" locked="0" layoutInCell="1" allowOverlap="1">
            <wp:simplePos x="0" y="0"/>
            <wp:positionH relativeFrom="column">
              <wp:posOffset>224486</wp:posOffset>
            </wp:positionH>
            <wp:positionV relativeFrom="paragraph">
              <wp:posOffset>113637</wp:posOffset>
            </wp:positionV>
            <wp:extent cx="2277966" cy="1170167"/>
            <wp:effectExtent l="19050" t="19050" r="27084" b="10933"/>
            <wp:wrapNone/>
            <wp:docPr id="9" name="obrázek 4" descr="E:\Obcasnik\Obcasnik_c3\foto_zapasy\HPIM1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Obcasnik\Obcasnik_c3\foto_zapasy\HPIM1678.JPG"/>
                    <pic:cNvPicPr>
                      <a:picLocks noChangeAspect="1" noChangeArrowheads="1"/>
                    </pic:cNvPicPr>
                  </pic:nvPicPr>
                  <pic:blipFill>
                    <a:blip r:embed="rId26" cstate="print"/>
                    <a:srcRect t="17353" b="13381"/>
                    <a:stretch>
                      <a:fillRect/>
                    </a:stretch>
                  </pic:blipFill>
                  <pic:spPr bwMode="auto">
                    <a:xfrm>
                      <a:off x="0" y="0"/>
                      <a:ext cx="2277966" cy="1170167"/>
                    </a:xfrm>
                    <a:prstGeom prst="rect">
                      <a:avLst/>
                    </a:prstGeom>
                    <a:noFill/>
                    <a:ln w="9525">
                      <a:solidFill>
                        <a:schemeClr val="tx1"/>
                      </a:solidFill>
                      <a:miter lim="800000"/>
                      <a:headEnd/>
                      <a:tailEnd/>
                    </a:ln>
                  </pic:spPr>
                </pic:pic>
              </a:graphicData>
            </a:graphic>
          </wp:anchor>
        </w:drawing>
      </w:r>
      <w:r>
        <w:rPr>
          <w:noProof/>
        </w:rPr>
        <w:drawing>
          <wp:anchor distT="0" distB="0" distL="114300" distR="114300" simplePos="0" relativeHeight="251698176" behindDoc="1" locked="0" layoutInCell="1" allowOverlap="1">
            <wp:simplePos x="0" y="0"/>
            <wp:positionH relativeFrom="column">
              <wp:posOffset>4247846</wp:posOffset>
            </wp:positionH>
            <wp:positionV relativeFrom="paragraph">
              <wp:posOffset>113637</wp:posOffset>
            </wp:positionV>
            <wp:extent cx="1353379" cy="834004"/>
            <wp:effectExtent l="19050" t="19050" r="18221" b="23246"/>
            <wp:wrapNone/>
            <wp:docPr id="10" name="obrázek 6" descr="E:\Obcasnik\Obcasnik_c3\foto_zapasy\HPIM1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Obcasnik\Obcasnik_c3\foto_zapasy\HPIM1658.JPG"/>
                    <pic:cNvPicPr>
                      <a:picLocks noChangeAspect="1" noChangeArrowheads="1"/>
                    </pic:cNvPicPr>
                  </pic:nvPicPr>
                  <pic:blipFill>
                    <a:blip r:embed="rId27" cstate="print"/>
                    <a:srcRect l="17876" t="28756" b="3627"/>
                    <a:stretch>
                      <a:fillRect/>
                    </a:stretch>
                  </pic:blipFill>
                  <pic:spPr bwMode="auto">
                    <a:xfrm>
                      <a:off x="0" y="0"/>
                      <a:ext cx="1353379" cy="834004"/>
                    </a:xfrm>
                    <a:prstGeom prst="rect">
                      <a:avLst/>
                    </a:prstGeom>
                    <a:noFill/>
                    <a:ln w="9525">
                      <a:solidFill>
                        <a:schemeClr val="tx1"/>
                      </a:solidFill>
                      <a:miter lim="800000"/>
                      <a:headEnd/>
                      <a:tailEnd/>
                    </a:ln>
                  </pic:spPr>
                </pic:pic>
              </a:graphicData>
            </a:graphic>
          </wp:anchor>
        </w:drawing>
      </w:r>
      <w:r>
        <w:rPr>
          <w:noProof/>
        </w:rPr>
        <w:drawing>
          <wp:anchor distT="0" distB="0" distL="114300" distR="114300" simplePos="0" relativeHeight="251694080" behindDoc="1" locked="0" layoutInCell="1" allowOverlap="1">
            <wp:simplePos x="0" y="0"/>
            <wp:positionH relativeFrom="margin">
              <wp:align>center</wp:align>
            </wp:positionH>
            <wp:positionV relativeFrom="paragraph">
              <wp:posOffset>70485</wp:posOffset>
            </wp:positionV>
            <wp:extent cx="5530850" cy="2607945"/>
            <wp:effectExtent l="19050" t="0" r="0" b="0"/>
            <wp:wrapNone/>
            <wp:docPr id="8" name="obrázek 3" descr="E:\Obcasnik\Obcasnik_c3\foto_zapasy\HPIM1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Obcasnik\Obcasnik_c3\foto_zapasy\HPIM1667.JPG"/>
                    <pic:cNvPicPr>
                      <a:picLocks noChangeAspect="1" noChangeArrowheads="1"/>
                    </pic:cNvPicPr>
                  </pic:nvPicPr>
                  <pic:blipFill>
                    <a:blip r:embed="rId28" cstate="print"/>
                    <a:srcRect l="15636" t="18394" r="15303" b="38212"/>
                    <a:stretch>
                      <a:fillRect/>
                    </a:stretch>
                  </pic:blipFill>
                  <pic:spPr bwMode="auto">
                    <a:xfrm>
                      <a:off x="0" y="0"/>
                      <a:ext cx="5530850" cy="2607945"/>
                    </a:xfrm>
                    <a:prstGeom prst="rect">
                      <a:avLst/>
                    </a:prstGeom>
                    <a:noFill/>
                    <a:ln w="9525">
                      <a:noFill/>
                      <a:miter lim="800000"/>
                      <a:headEnd/>
                      <a:tailEnd/>
                    </a:ln>
                  </pic:spPr>
                </pic:pic>
              </a:graphicData>
            </a:graphic>
          </wp:anchor>
        </w:drawing>
      </w:r>
    </w:p>
    <w:p w:rsidR="00E16104" w:rsidRDefault="00E16104" w:rsidP="00E16104"/>
    <w:p w:rsidR="00E16104" w:rsidRDefault="00E16104" w:rsidP="00E16104"/>
    <w:p w:rsidR="00E16104" w:rsidRDefault="00E16104" w:rsidP="003F5725">
      <w:pPr>
        <w:ind w:firstLine="284"/>
      </w:pPr>
    </w:p>
    <w:p w:rsidR="003F5725" w:rsidRDefault="003F5725" w:rsidP="003F5725">
      <w:pPr>
        <w:ind w:firstLine="284"/>
      </w:pPr>
    </w:p>
    <w:p w:rsidR="00C5482E" w:rsidRDefault="00C5482E" w:rsidP="003F5725">
      <w:pPr>
        <w:ind w:firstLine="284"/>
      </w:pPr>
    </w:p>
    <w:p w:rsidR="00C5482E" w:rsidRDefault="00C5482E" w:rsidP="003F5725">
      <w:pPr>
        <w:ind w:firstLine="284"/>
      </w:pPr>
    </w:p>
    <w:p w:rsidR="00C5482E" w:rsidRDefault="00C5482E" w:rsidP="003F5725">
      <w:pPr>
        <w:ind w:firstLine="284"/>
      </w:pPr>
    </w:p>
    <w:p w:rsidR="00C5482E" w:rsidRDefault="00C5482E" w:rsidP="003F5725">
      <w:pPr>
        <w:ind w:firstLine="284"/>
      </w:pPr>
    </w:p>
    <w:p w:rsidR="00C5482E" w:rsidRDefault="00C5482E" w:rsidP="003F5725">
      <w:pPr>
        <w:ind w:firstLine="284"/>
      </w:pPr>
    </w:p>
    <w:p w:rsidR="00C5482E" w:rsidRDefault="00C5482E" w:rsidP="003F5725">
      <w:pPr>
        <w:ind w:firstLine="284"/>
      </w:pPr>
    </w:p>
    <w:p w:rsidR="00C5482E" w:rsidRDefault="00C5482E" w:rsidP="003F5725">
      <w:pPr>
        <w:ind w:firstLine="284"/>
      </w:pPr>
    </w:p>
    <w:p w:rsidR="00C5482E" w:rsidRDefault="00C5482E" w:rsidP="003F5725">
      <w:pPr>
        <w:ind w:firstLine="284"/>
      </w:pPr>
    </w:p>
    <w:p w:rsidR="00C5482E" w:rsidRDefault="00C5482E" w:rsidP="003F5725">
      <w:pPr>
        <w:ind w:firstLine="284"/>
      </w:pPr>
    </w:p>
    <w:p w:rsidR="00C5482E" w:rsidRDefault="00C5482E" w:rsidP="003F5725">
      <w:pPr>
        <w:ind w:firstLine="284"/>
      </w:pPr>
    </w:p>
    <w:p w:rsidR="00C5482E" w:rsidRDefault="00C5482E" w:rsidP="004C485B"/>
    <w:p w:rsidR="00C51270" w:rsidRDefault="00C51270" w:rsidP="004C485B"/>
    <w:p w:rsidR="004C485B" w:rsidRDefault="004C485B" w:rsidP="004C485B"/>
    <w:p w:rsidR="003F5725" w:rsidRPr="009E1C2B" w:rsidRDefault="003F5725" w:rsidP="003F5725">
      <w:pPr>
        <w:numPr>
          <w:ilvl w:val="0"/>
          <w:numId w:val="31"/>
        </w:numPr>
        <w:rPr>
          <w:rFonts w:ascii="Adobe Caslon Pro Bold" w:hAnsi="Adobe Caslon Pro Bold"/>
          <w:i/>
          <w:sz w:val="28"/>
          <w:szCs w:val="28"/>
          <w:u w:val="single"/>
        </w:rPr>
      </w:pPr>
      <w:r w:rsidRPr="009E1C2B">
        <w:rPr>
          <w:rFonts w:ascii="Adobe Caslon Pro Bold" w:hAnsi="Adobe Caslon Pro Bold"/>
          <w:i/>
          <w:sz w:val="28"/>
          <w:szCs w:val="28"/>
          <w:u w:val="single"/>
        </w:rPr>
        <w:t>Muži B</w:t>
      </w:r>
    </w:p>
    <w:p w:rsidR="003F5725" w:rsidRDefault="003F5725" w:rsidP="003F5725"/>
    <w:p w:rsidR="003F5725" w:rsidRDefault="003F5725" w:rsidP="003F5725">
      <w:pPr>
        <w:ind w:firstLine="284"/>
      </w:pPr>
      <w:r>
        <w:t>Pokračovali v dobrých výkonech z minulé sezóny a znovu bojují o postup do vyšší soutěže. Po podzimní části jsou na druhém místě, těsně za rezervou FK Tábor.</w:t>
      </w:r>
    </w:p>
    <w:p w:rsidR="003F5725" w:rsidRDefault="003F5725" w:rsidP="003F5725">
      <w:pPr>
        <w:ind w:firstLine="284"/>
      </w:pPr>
    </w:p>
    <w:p w:rsidR="004C485B" w:rsidRDefault="004C485B" w:rsidP="003F5725">
      <w:pPr>
        <w:ind w:firstLine="284"/>
      </w:pPr>
    </w:p>
    <w:p w:rsidR="003F5725" w:rsidRPr="009E1C2B" w:rsidRDefault="003F5725" w:rsidP="003F5725">
      <w:pPr>
        <w:numPr>
          <w:ilvl w:val="0"/>
          <w:numId w:val="31"/>
        </w:numPr>
        <w:rPr>
          <w:rFonts w:ascii="Adobe Caslon Pro Bold" w:hAnsi="Adobe Caslon Pro Bold"/>
          <w:i/>
          <w:sz w:val="28"/>
          <w:szCs w:val="28"/>
          <w:u w:val="single"/>
        </w:rPr>
      </w:pPr>
      <w:r w:rsidRPr="009E1C2B">
        <w:rPr>
          <w:rFonts w:ascii="Adobe Caslon Pro Bold" w:hAnsi="Adobe Caslon Pro Bold"/>
          <w:i/>
          <w:sz w:val="28"/>
          <w:szCs w:val="28"/>
          <w:u w:val="single"/>
        </w:rPr>
        <w:t>Dorost</w:t>
      </w:r>
    </w:p>
    <w:p w:rsidR="003F5725" w:rsidRDefault="003F5725" w:rsidP="003F5725"/>
    <w:p w:rsidR="003F5725" w:rsidRDefault="003F5725" w:rsidP="003F5725">
      <w:pPr>
        <w:ind w:firstLine="284"/>
      </w:pPr>
      <w:r>
        <w:t>Dorostenci jsou zatím v soutěži 5 + 1 na druhém místě.</w:t>
      </w:r>
    </w:p>
    <w:p w:rsidR="003F5725" w:rsidRDefault="003F5725" w:rsidP="003F5725"/>
    <w:p w:rsidR="004C485B" w:rsidRDefault="004C485B" w:rsidP="003F5725"/>
    <w:p w:rsidR="003F5725" w:rsidRPr="009E1C2B" w:rsidRDefault="003F5725" w:rsidP="003F5725">
      <w:pPr>
        <w:numPr>
          <w:ilvl w:val="0"/>
          <w:numId w:val="31"/>
        </w:numPr>
        <w:rPr>
          <w:rFonts w:ascii="Adobe Caslon Pro Bold" w:hAnsi="Adobe Caslon Pro Bold"/>
          <w:i/>
          <w:sz w:val="28"/>
          <w:szCs w:val="28"/>
          <w:u w:val="single"/>
        </w:rPr>
      </w:pPr>
      <w:r w:rsidRPr="009E1C2B">
        <w:rPr>
          <w:rFonts w:ascii="Adobe Caslon Pro Bold" w:hAnsi="Adobe Caslon Pro Bold"/>
          <w:i/>
          <w:sz w:val="28"/>
          <w:szCs w:val="28"/>
          <w:u w:val="single"/>
        </w:rPr>
        <w:t>Žáci</w:t>
      </w:r>
    </w:p>
    <w:p w:rsidR="003F5725" w:rsidRDefault="003F5725" w:rsidP="003F5725"/>
    <w:p w:rsidR="007E5D24" w:rsidRDefault="003F5725" w:rsidP="000D5871">
      <w:pPr>
        <w:ind w:firstLine="284"/>
      </w:pPr>
      <w:r>
        <w:t>Žác</w:t>
      </w:r>
      <w:r w:rsidR="004B020D">
        <w:t>i</w:t>
      </w:r>
      <w:r>
        <w:t xml:space="preserve"> hrají znovu „velký“ fotbal a v okresním přeboru jsou na 9. místě.</w:t>
      </w:r>
    </w:p>
    <w:p w:rsidR="009E1C2B" w:rsidRDefault="009E1C2B" w:rsidP="000D5871">
      <w:pPr>
        <w:ind w:firstLine="284"/>
      </w:pPr>
    </w:p>
    <w:p w:rsidR="009E1C2B" w:rsidRPr="000D5871" w:rsidRDefault="009E1C2B" w:rsidP="000D5871">
      <w:pPr>
        <w:ind w:firstLine="284"/>
      </w:pPr>
    </w:p>
    <w:p w:rsidR="003F5725" w:rsidRPr="009E1C2B" w:rsidRDefault="003F5725" w:rsidP="003F5725">
      <w:pPr>
        <w:numPr>
          <w:ilvl w:val="0"/>
          <w:numId w:val="31"/>
        </w:numPr>
        <w:rPr>
          <w:rFonts w:ascii="Adobe Caslon Pro Bold" w:hAnsi="Adobe Caslon Pro Bold"/>
          <w:i/>
          <w:sz w:val="28"/>
          <w:szCs w:val="28"/>
          <w:u w:val="single"/>
        </w:rPr>
      </w:pPr>
      <w:r w:rsidRPr="009E1C2B">
        <w:rPr>
          <w:rFonts w:ascii="Adobe Caslon Pro Bold" w:hAnsi="Adobe Caslon Pro Bold"/>
          <w:i/>
          <w:sz w:val="28"/>
          <w:szCs w:val="28"/>
          <w:u w:val="single"/>
        </w:rPr>
        <w:t>Přípravka</w:t>
      </w:r>
    </w:p>
    <w:p w:rsidR="00E16104" w:rsidRDefault="00E16104" w:rsidP="00E16104">
      <w:pPr>
        <w:ind w:left="360"/>
        <w:rPr>
          <w:rFonts w:ascii="Adobe Caslon Pro Bold" w:hAnsi="Adobe Caslon Pro Bold"/>
          <w:i/>
          <w:u w:val="single"/>
        </w:rPr>
      </w:pPr>
    </w:p>
    <w:p w:rsidR="003F5725" w:rsidRPr="0052355A" w:rsidRDefault="003F5725" w:rsidP="003F5725">
      <w:r>
        <w:rPr>
          <w:noProof/>
        </w:rPr>
        <w:drawing>
          <wp:anchor distT="0" distB="0" distL="114300" distR="114300" simplePos="0" relativeHeight="251673600" behindDoc="1" locked="0" layoutInCell="1" allowOverlap="1">
            <wp:simplePos x="0" y="0"/>
            <wp:positionH relativeFrom="column">
              <wp:posOffset>29210</wp:posOffset>
            </wp:positionH>
            <wp:positionV relativeFrom="paragraph">
              <wp:posOffset>78740</wp:posOffset>
            </wp:positionV>
            <wp:extent cx="5702300" cy="3385820"/>
            <wp:effectExtent l="19050" t="0" r="0" b="0"/>
            <wp:wrapNone/>
            <wp:docPr id="125" name="obrázek 125" descr="HPIM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PIM1708"/>
                    <pic:cNvPicPr>
                      <a:picLocks noChangeAspect="1" noChangeArrowheads="1"/>
                    </pic:cNvPicPr>
                  </pic:nvPicPr>
                  <pic:blipFill>
                    <a:blip r:embed="rId29" cstate="print"/>
                    <a:srcRect l="1079" t="8429" r="12027" b="23027"/>
                    <a:stretch>
                      <a:fillRect/>
                    </a:stretch>
                  </pic:blipFill>
                  <pic:spPr bwMode="auto">
                    <a:xfrm>
                      <a:off x="0" y="0"/>
                      <a:ext cx="5702300" cy="3385820"/>
                    </a:xfrm>
                    <a:prstGeom prst="rect">
                      <a:avLst/>
                    </a:prstGeom>
                    <a:noFill/>
                    <a:ln w="9525">
                      <a:noFill/>
                      <a:miter lim="800000"/>
                      <a:headEnd/>
                      <a:tailEnd/>
                    </a:ln>
                  </pic:spPr>
                </pic:pic>
              </a:graphicData>
            </a:graphic>
          </wp:anchor>
        </w:drawing>
      </w:r>
    </w:p>
    <w:p w:rsidR="003F5725" w:rsidRDefault="003F5725" w:rsidP="003F5725"/>
    <w:p w:rsidR="003F5725" w:rsidRDefault="003F5725" w:rsidP="003F5725"/>
    <w:p w:rsidR="003F5725" w:rsidRDefault="003F5725" w:rsidP="003F5725"/>
    <w:p w:rsidR="003F5725" w:rsidRDefault="003F5725" w:rsidP="003F5725"/>
    <w:p w:rsidR="003F5725" w:rsidRDefault="003F5725" w:rsidP="003F5725"/>
    <w:p w:rsidR="003F5725" w:rsidRDefault="003F5725" w:rsidP="003F5725"/>
    <w:p w:rsidR="003F5725" w:rsidRDefault="003F5725" w:rsidP="003F5725"/>
    <w:p w:rsidR="003F5725" w:rsidRDefault="003F5725" w:rsidP="003F5725"/>
    <w:p w:rsidR="003F5725" w:rsidRDefault="003F5725" w:rsidP="003F5725"/>
    <w:p w:rsidR="003F5725" w:rsidRDefault="003F5725" w:rsidP="003F5725"/>
    <w:p w:rsidR="003F5725" w:rsidRDefault="003F5725" w:rsidP="003F5725"/>
    <w:p w:rsidR="003F5725" w:rsidRDefault="003F5725" w:rsidP="003F5725"/>
    <w:p w:rsidR="003F5725" w:rsidRDefault="003F5725" w:rsidP="003F5725"/>
    <w:p w:rsidR="003F5725" w:rsidRDefault="003F5725" w:rsidP="003F5725"/>
    <w:p w:rsidR="003F5725" w:rsidRDefault="003F5725" w:rsidP="003F5725"/>
    <w:p w:rsidR="003F5725" w:rsidRDefault="003F5725" w:rsidP="003F5725"/>
    <w:p w:rsidR="003F5725" w:rsidRDefault="003F5725" w:rsidP="003F5725"/>
    <w:p w:rsidR="003F5725" w:rsidRDefault="0080751B" w:rsidP="003F5725">
      <w:r>
        <w:rPr>
          <w:noProof/>
          <w:lang w:eastAsia="en-US"/>
        </w:rPr>
        <w:pict>
          <v:shape id="_x0000_s1150" type="#_x0000_t202" style="position:absolute;margin-left:1.15pt;margin-top:28.15pt;width:449.65pt;height:88.45pt;z-index:-251641856;mso-height-percent:200;mso-height-percent:200;mso-width-relative:margin;mso-height-relative:margin" wrapcoords="-36 -155 -36 21445 21636 21445 21636 -155 -36 -155">
            <v:textbox style="mso-fit-shape-to-text:t">
              <w:txbxContent>
                <w:p w:rsidR="003F5725" w:rsidRPr="0052355A" w:rsidRDefault="003F5725" w:rsidP="003F5725">
                  <w:pPr>
                    <w:rPr>
                      <w:sz w:val="20"/>
                      <w:szCs w:val="20"/>
                    </w:rPr>
                  </w:pPr>
                  <w:r w:rsidRPr="0052355A">
                    <w:rPr>
                      <w:sz w:val="20"/>
                      <w:szCs w:val="20"/>
                    </w:rPr>
                    <w:t>Horní řada z leva: trenér Radek Fořt, Vojtěch Studenovský, Jan Štechr, Erik Böhm, Matyáš Stuchlík, Jakub Šedivý, trenér Jaroslav Fořt, Daniel Smrž, Josef Vojta, Jan Pavlík Lukáš Veřtát, Lucie</w:t>
                  </w:r>
                  <w:r w:rsidR="00483695">
                    <w:rPr>
                      <w:sz w:val="20"/>
                      <w:szCs w:val="20"/>
                    </w:rPr>
                    <w:t xml:space="preserve"> Stejskalová</w:t>
                  </w:r>
                  <w:r w:rsidRPr="0052355A">
                    <w:rPr>
                      <w:sz w:val="20"/>
                      <w:szCs w:val="20"/>
                    </w:rPr>
                    <w:t>, Zdeněk Racek, trenér Lukáš Fořt.</w:t>
                  </w:r>
                </w:p>
                <w:p w:rsidR="003F5725" w:rsidRPr="0052355A" w:rsidRDefault="004A7E06" w:rsidP="003F5725">
                  <w:pPr>
                    <w:rPr>
                      <w:sz w:val="20"/>
                      <w:szCs w:val="20"/>
                    </w:rPr>
                  </w:pPr>
                  <w:r>
                    <w:rPr>
                      <w:sz w:val="20"/>
                      <w:szCs w:val="20"/>
                    </w:rPr>
                    <w:t>Dolní řada z leva: Kryštof</w:t>
                  </w:r>
                  <w:r w:rsidR="003F5725" w:rsidRPr="0052355A">
                    <w:rPr>
                      <w:sz w:val="20"/>
                      <w:szCs w:val="20"/>
                    </w:rPr>
                    <w:t xml:space="preserve"> Mrzena, Pavel Horčička, Jakub Stuchlík, Tomáš Běhoun, Matěj Novák, Míra Svačina, Matěj Nešetřil, </w:t>
                  </w:r>
                  <w:r>
                    <w:rPr>
                      <w:sz w:val="20"/>
                      <w:szCs w:val="20"/>
                    </w:rPr>
                    <w:t>Richard Hejlík, Marek Mrzena, Vá</w:t>
                  </w:r>
                  <w:r w:rsidR="003F5725" w:rsidRPr="0052355A">
                    <w:rPr>
                      <w:sz w:val="20"/>
                      <w:szCs w:val="20"/>
                    </w:rPr>
                    <w:t>clav Studenovský, Adam Sváček.</w:t>
                  </w:r>
                </w:p>
                <w:p w:rsidR="003F5725" w:rsidRDefault="003F5725" w:rsidP="003F5725">
                  <w:pPr>
                    <w:rPr>
                      <w:sz w:val="20"/>
                      <w:szCs w:val="20"/>
                    </w:rPr>
                  </w:pPr>
                  <w:r w:rsidRPr="0052355A">
                    <w:rPr>
                      <w:sz w:val="20"/>
                      <w:szCs w:val="20"/>
                    </w:rPr>
                    <w:t>Ležící z leva: Martin Veřtát, Radek Mrzena</w:t>
                  </w:r>
                  <w:r>
                    <w:rPr>
                      <w:sz w:val="20"/>
                      <w:szCs w:val="20"/>
                    </w:rPr>
                    <w:t>.</w:t>
                  </w:r>
                </w:p>
                <w:p w:rsidR="003F5725" w:rsidRPr="0052355A" w:rsidRDefault="003F5725" w:rsidP="003F5725">
                  <w:pPr>
                    <w:rPr>
                      <w:sz w:val="20"/>
                      <w:szCs w:val="20"/>
                    </w:rPr>
                  </w:pPr>
                  <w:r>
                    <w:rPr>
                      <w:sz w:val="20"/>
                      <w:szCs w:val="20"/>
                    </w:rPr>
                    <w:t>Na fotce chybí: Dominik Tůma, Vladislav Racek.</w:t>
                  </w:r>
                </w:p>
              </w:txbxContent>
            </v:textbox>
            <w10:wrap type="tight"/>
          </v:shape>
        </w:pict>
      </w:r>
    </w:p>
    <w:p w:rsidR="003F5725" w:rsidRDefault="003F5725" w:rsidP="003F5725">
      <w:pPr>
        <w:ind w:firstLine="567"/>
      </w:pPr>
    </w:p>
    <w:p w:rsidR="003F5725" w:rsidRPr="003F5725" w:rsidRDefault="003F5725" w:rsidP="003F5725">
      <w:pPr>
        <w:ind w:firstLine="567"/>
      </w:pPr>
      <w:r w:rsidRPr="003F5725">
        <w:t>Na základě výsledků z loňské sezóny a díky přívalu nových adeptů fotbalu bez toho aniž by někdo odešel, jsme se rozhodli přihlásit do soutěže</w:t>
      </w:r>
      <w:r w:rsidR="004B020D">
        <w:t>,</w:t>
      </w:r>
      <w:r w:rsidRPr="003F5725">
        <w:t xml:space="preserve"> jak </w:t>
      </w:r>
      <w:r w:rsidR="004B020D">
        <w:t>m</w:t>
      </w:r>
      <w:r w:rsidRPr="003F5725">
        <w:t>ladší přípravku</w:t>
      </w:r>
      <w:r w:rsidR="004B020D">
        <w:t>,</w:t>
      </w:r>
      <w:r w:rsidRPr="003F5725">
        <w:t xml:space="preserve"> tak </w:t>
      </w:r>
      <w:r w:rsidR="004B020D">
        <w:t>k</w:t>
      </w:r>
      <w:r w:rsidRPr="003F5725">
        <w:t>adety (st</w:t>
      </w:r>
      <w:r w:rsidR="004D7F71">
        <w:t>arší</w:t>
      </w:r>
      <w:r w:rsidRPr="003F5725">
        <w:t xml:space="preserve"> </w:t>
      </w:r>
      <w:r w:rsidR="004B020D">
        <w:t>p</w:t>
      </w:r>
      <w:r w:rsidRPr="003F5725">
        <w:t>řípravka).</w:t>
      </w:r>
    </w:p>
    <w:p w:rsidR="003F5725" w:rsidRDefault="003F5725" w:rsidP="003F5725">
      <w:pPr>
        <w:ind w:firstLine="567"/>
      </w:pPr>
      <w:r w:rsidRPr="003F5725">
        <w:t>Trénovat jsm</w:t>
      </w:r>
      <w:r w:rsidR="004B020D">
        <w:t>e</w:t>
      </w:r>
      <w:r w:rsidRPr="003F5725">
        <w:t xml:space="preserve"> začali v druhé polovině srpna 2x týdně na hlavním hřišti v Dražicích. Kadeti odehráli v podzimní části 9 mistrovských zápasů z toho </w:t>
      </w:r>
      <w:r w:rsidR="00977296">
        <w:t>6 ví</w:t>
      </w:r>
      <w:r w:rsidRPr="003F5725">
        <w:t>tězně, 1 remízou, 2 prohry s 19  body a skóre 30:16. Mladší přípravka odehrála v podzimní části 9</w:t>
      </w:r>
      <w:r w:rsidR="00977296">
        <w:t xml:space="preserve"> mistrovských zápasů z toho 5 ví</w:t>
      </w:r>
      <w:r w:rsidRPr="003F5725">
        <w:t>tězně, 1 remízou, 3 prohry s 16 body a skóre 34:22. A tím jsme shodně obojí skončili na pěkném 4. místě v silné konkurenci mužstev, což je určitým příslibem do jarní sezóny.</w:t>
      </w:r>
    </w:p>
    <w:p w:rsidR="0094564F" w:rsidRDefault="0094564F" w:rsidP="003F5725">
      <w:pPr>
        <w:ind w:firstLine="567"/>
      </w:pPr>
    </w:p>
    <w:p w:rsidR="0094564F" w:rsidRDefault="0094564F" w:rsidP="003F5725">
      <w:pPr>
        <w:ind w:firstLine="567"/>
      </w:pPr>
      <w:r>
        <w:rPr>
          <w:noProof/>
        </w:rPr>
        <w:drawing>
          <wp:anchor distT="0" distB="0" distL="114300" distR="114300" simplePos="0" relativeHeight="251711488" behindDoc="1" locked="0" layoutInCell="1" allowOverlap="1">
            <wp:simplePos x="0" y="0"/>
            <wp:positionH relativeFrom="margin">
              <wp:align>right</wp:align>
            </wp:positionH>
            <wp:positionV relativeFrom="paragraph">
              <wp:posOffset>80010</wp:posOffset>
            </wp:positionV>
            <wp:extent cx="2809875" cy="1714500"/>
            <wp:effectExtent l="19050" t="0" r="9525" b="0"/>
            <wp:wrapNone/>
            <wp:docPr id="14" name="Obrázek 0" descr="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0.JPG"/>
                    <pic:cNvPicPr/>
                  </pic:nvPicPr>
                  <pic:blipFill>
                    <a:blip r:embed="rId30" cstate="print"/>
                    <a:srcRect r="26281" b="39868"/>
                    <a:stretch>
                      <a:fillRect/>
                    </a:stretch>
                  </pic:blipFill>
                  <pic:spPr>
                    <a:xfrm>
                      <a:off x="0" y="0"/>
                      <a:ext cx="2809875" cy="1714500"/>
                    </a:xfrm>
                    <a:prstGeom prst="rect">
                      <a:avLst/>
                    </a:prstGeom>
                  </pic:spPr>
                </pic:pic>
              </a:graphicData>
            </a:graphic>
          </wp:anchor>
        </w:drawing>
      </w:r>
      <w:r>
        <w:rPr>
          <w:noProof/>
        </w:rPr>
        <w:drawing>
          <wp:anchor distT="0" distB="0" distL="114300" distR="114300" simplePos="0" relativeHeight="251709440" behindDoc="1" locked="0" layoutInCell="1" allowOverlap="1">
            <wp:simplePos x="0" y="0"/>
            <wp:positionH relativeFrom="margin">
              <wp:align>left</wp:align>
            </wp:positionH>
            <wp:positionV relativeFrom="paragraph">
              <wp:posOffset>89535</wp:posOffset>
            </wp:positionV>
            <wp:extent cx="2891155" cy="1714500"/>
            <wp:effectExtent l="19050" t="0" r="4445" b="0"/>
            <wp:wrapNone/>
            <wp:docPr id="13" name="Obrázek 1" descr="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1.JPG"/>
                    <pic:cNvPicPr/>
                  </pic:nvPicPr>
                  <pic:blipFill>
                    <a:blip r:embed="rId31" cstate="print"/>
                    <a:srcRect l="2014" t="16970" r="3242" b="8095"/>
                    <a:stretch>
                      <a:fillRect/>
                    </a:stretch>
                  </pic:blipFill>
                  <pic:spPr>
                    <a:xfrm>
                      <a:off x="0" y="0"/>
                      <a:ext cx="2891155" cy="1714500"/>
                    </a:xfrm>
                    <a:prstGeom prst="rect">
                      <a:avLst/>
                    </a:prstGeom>
                  </pic:spPr>
                </pic:pic>
              </a:graphicData>
            </a:graphic>
          </wp:anchor>
        </w:drawing>
      </w:r>
    </w:p>
    <w:p w:rsidR="0094564F" w:rsidRDefault="0094564F" w:rsidP="003F5725">
      <w:pPr>
        <w:ind w:firstLine="567"/>
      </w:pPr>
    </w:p>
    <w:p w:rsidR="0094564F" w:rsidRDefault="0094564F" w:rsidP="003F5725">
      <w:pPr>
        <w:ind w:firstLine="567"/>
      </w:pPr>
    </w:p>
    <w:p w:rsidR="0094564F" w:rsidRDefault="0094564F" w:rsidP="003F5725">
      <w:pPr>
        <w:ind w:firstLine="567"/>
      </w:pPr>
    </w:p>
    <w:p w:rsidR="0094564F" w:rsidRDefault="0094564F" w:rsidP="003F5725">
      <w:pPr>
        <w:ind w:firstLine="567"/>
      </w:pPr>
    </w:p>
    <w:p w:rsidR="0094564F" w:rsidRDefault="0094564F" w:rsidP="003F5725">
      <w:pPr>
        <w:ind w:firstLine="567"/>
      </w:pPr>
    </w:p>
    <w:p w:rsidR="0094564F" w:rsidRDefault="0094564F" w:rsidP="003F5725">
      <w:pPr>
        <w:ind w:firstLine="567"/>
      </w:pPr>
    </w:p>
    <w:p w:rsidR="0094564F" w:rsidRDefault="0094564F" w:rsidP="003F5725">
      <w:pPr>
        <w:ind w:firstLine="567"/>
      </w:pPr>
    </w:p>
    <w:p w:rsidR="0094564F" w:rsidRDefault="0094564F" w:rsidP="003F5725">
      <w:pPr>
        <w:ind w:firstLine="567"/>
      </w:pPr>
    </w:p>
    <w:p w:rsidR="0094564F" w:rsidRPr="003F5725" w:rsidRDefault="0094564F" w:rsidP="003F5725">
      <w:pPr>
        <w:ind w:firstLine="567"/>
      </w:pPr>
    </w:p>
    <w:p w:rsidR="0094564F" w:rsidRDefault="0094564F" w:rsidP="003F5725">
      <w:pPr>
        <w:ind w:firstLine="567"/>
      </w:pPr>
    </w:p>
    <w:p w:rsidR="003F5725" w:rsidRPr="003F5725" w:rsidRDefault="003F5725" w:rsidP="003F5725">
      <w:pPr>
        <w:ind w:firstLine="567"/>
      </w:pPr>
      <w:r w:rsidRPr="003F5725">
        <w:t>I když máme zimní přestávku, chodíme dál trénovat 1x týdně do tělocvičny. Od nového roku zase začneme trénovat 2x týdně. A také se zúčastníme nějakého turnaje v tělocvičně.</w:t>
      </w:r>
    </w:p>
    <w:p w:rsidR="003F5725" w:rsidRPr="003F5725" w:rsidRDefault="003F5725" w:rsidP="003F5725">
      <w:pPr>
        <w:ind w:firstLine="567"/>
      </w:pPr>
    </w:p>
    <w:p w:rsidR="003F5725" w:rsidRPr="003F5725" w:rsidRDefault="003F5725" w:rsidP="003F5725">
      <w:pPr>
        <w:ind w:firstLine="567"/>
      </w:pPr>
      <w:r w:rsidRPr="003F5725">
        <w:t xml:space="preserve">Jinak bychom chtěli touto cestou oslovit i další děti, které by chtěli hrát fotbal, aby se přišli na nás podívat a v případě zájmu to s námi zkusili. </w:t>
      </w:r>
    </w:p>
    <w:p w:rsidR="003F5725" w:rsidRPr="003F5725" w:rsidRDefault="003F5725" w:rsidP="003F5725">
      <w:pPr>
        <w:ind w:firstLine="567"/>
      </w:pPr>
    </w:p>
    <w:p w:rsidR="003F5725" w:rsidRPr="003F5725" w:rsidRDefault="003F5725" w:rsidP="003F5725">
      <w:pPr>
        <w:ind w:firstLine="567"/>
      </w:pPr>
      <w:r w:rsidRPr="003F5725">
        <w:t>Vzhledem k tomu, že se blíží konec roku, Vám za všechny malý velký fotbalisty přejeme příjemné prožití vánoce a do nového roku hodně štěstí a zdraví.</w:t>
      </w:r>
    </w:p>
    <w:p w:rsidR="003F5725" w:rsidRDefault="003F5725" w:rsidP="003F5725">
      <w:pPr>
        <w:ind w:left="7080"/>
      </w:pPr>
    </w:p>
    <w:p w:rsidR="00502184" w:rsidRDefault="003F5725" w:rsidP="000D5871">
      <w:pPr>
        <w:ind w:left="7080"/>
        <w:rPr>
          <w:rStyle w:val="Zdraznnintenzivn"/>
          <w:b w:val="0"/>
          <w:bCs w:val="0"/>
          <w:i w:val="0"/>
          <w:iCs w:val="0"/>
          <w:color w:val="000000"/>
        </w:rPr>
      </w:pPr>
      <w:r w:rsidRPr="003F5725">
        <w:t>Vedení přípravky</w:t>
      </w:r>
      <w:r>
        <w:t xml:space="preserve"> </w:t>
      </w:r>
    </w:p>
    <w:p w:rsidR="00502184" w:rsidRDefault="00502184" w:rsidP="003F5725">
      <w:pPr>
        <w:rPr>
          <w:rStyle w:val="Zdraznnintenzivn"/>
          <w:b w:val="0"/>
          <w:bCs w:val="0"/>
          <w:i w:val="0"/>
          <w:iCs w:val="0"/>
          <w:color w:val="000000"/>
        </w:rPr>
      </w:pPr>
    </w:p>
    <w:p w:rsidR="00654967" w:rsidRDefault="00654967" w:rsidP="003F5725">
      <w:pPr>
        <w:rPr>
          <w:rStyle w:val="Zdraznnintenzivn"/>
          <w:b w:val="0"/>
          <w:bCs w:val="0"/>
          <w:i w:val="0"/>
          <w:iCs w:val="0"/>
          <w:color w:val="000000"/>
        </w:rPr>
      </w:pPr>
    </w:p>
    <w:p w:rsidR="00654967" w:rsidRPr="004C485B" w:rsidRDefault="00654967" w:rsidP="003F5725">
      <w:pPr>
        <w:rPr>
          <w:rStyle w:val="Zdraznnintenzivn"/>
          <w:b w:val="0"/>
          <w:bCs w:val="0"/>
          <w:i w:val="0"/>
          <w:iCs w:val="0"/>
          <w:color w:val="000000"/>
        </w:rPr>
      </w:pPr>
    </w:p>
    <w:p w:rsidR="00FB3C88" w:rsidRPr="00D72846" w:rsidRDefault="00D72846" w:rsidP="00D72846">
      <w:pPr>
        <w:pStyle w:val="Odstavecseseznamem"/>
        <w:numPr>
          <w:ilvl w:val="0"/>
          <w:numId w:val="31"/>
        </w:numPr>
        <w:rPr>
          <w:rStyle w:val="Zdraznnintenzivn"/>
          <w:i w:val="0"/>
          <w:color w:val="auto"/>
          <w:u w:val="single"/>
        </w:rPr>
      </w:pPr>
      <w:r>
        <w:rPr>
          <w:rStyle w:val="Zdraznnintenzivn"/>
          <w:b w:val="0"/>
          <w:color w:val="auto"/>
          <w:u w:val="single"/>
        </w:rPr>
        <w:t>Volejbal</w:t>
      </w:r>
    </w:p>
    <w:p w:rsidR="00D72846" w:rsidRPr="00D72846" w:rsidRDefault="00D72846" w:rsidP="00D72846">
      <w:pPr>
        <w:pStyle w:val="Odstavecseseznamem"/>
        <w:rPr>
          <w:rStyle w:val="Zdraznnintenzivn"/>
          <w:i w:val="0"/>
          <w:color w:val="auto"/>
          <w:u w:val="single"/>
        </w:rPr>
      </w:pPr>
    </w:p>
    <w:p w:rsidR="00654967" w:rsidRDefault="00654967" w:rsidP="003F5725">
      <w:pPr>
        <w:rPr>
          <w:rStyle w:val="Zdraznnintenzivn"/>
          <w:sz w:val="40"/>
          <w:szCs w:val="40"/>
          <w:u w:val="single"/>
        </w:rPr>
      </w:pPr>
    </w:p>
    <w:p w:rsidR="00D72846" w:rsidRDefault="00B9796B" w:rsidP="003F5725">
      <w:pPr>
        <w:rPr>
          <w:rStyle w:val="Zdraznnintenzivn"/>
          <w:sz w:val="40"/>
          <w:szCs w:val="40"/>
          <w:u w:val="single"/>
        </w:rPr>
      </w:pPr>
      <w:r>
        <w:rPr>
          <w:b/>
          <w:bCs/>
          <w:i/>
          <w:iCs/>
          <w:noProof/>
          <w:color w:val="4F81BD"/>
          <w:sz w:val="40"/>
          <w:szCs w:val="40"/>
          <w:u w:val="single"/>
        </w:rPr>
        <w:drawing>
          <wp:anchor distT="0" distB="0" distL="114300" distR="114300" simplePos="0" relativeHeight="251699200" behindDoc="1" locked="0" layoutInCell="1" allowOverlap="1">
            <wp:simplePos x="0" y="0"/>
            <wp:positionH relativeFrom="margin">
              <wp:align>center</wp:align>
            </wp:positionH>
            <wp:positionV relativeFrom="paragraph">
              <wp:posOffset>128270</wp:posOffset>
            </wp:positionV>
            <wp:extent cx="5231765" cy="3657600"/>
            <wp:effectExtent l="19050" t="0" r="6985" b="0"/>
            <wp:wrapNone/>
            <wp:docPr id="4" name="obrázek 3" descr="C:\Documents and Settings\admin\Dokumenty\Stažené soubory\P1010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Dokumenty\Stažené soubory\P1010603.JPG"/>
                    <pic:cNvPicPr>
                      <a:picLocks noChangeAspect="1" noChangeArrowheads="1"/>
                    </pic:cNvPicPr>
                  </pic:nvPicPr>
                  <pic:blipFill>
                    <a:blip r:embed="rId32" cstate="print">
                      <a:lum contrast="-10000"/>
                    </a:blip>
                    <a:srcRect l="14533" t="30278" r="19413" b="10147"/>
                    <a:stretch>
                      <a:fillRect/>
                    </a:stretch>
                  </pic:blipFill>
                  <pic:spPr bwMode="auto">
                    <a:xfrm>
                      <a:off x="0" y="0"/>
                      <a:ext cx="5231765" cy="3657600"/>
                    </a:xfrm>
                    <a:prstGeom prst="rect">
                      <a:avLst/>
                    </a:prstGeom>
                    <a:noFill/>
                    <a:ln>
                      <a:noFill/>
                    </a:ln>
                  </pic:spPr>
                </pic:pic>
              </a:graphicData>
            </a:graphic>
          </wp:anchor>
        </w:drawing>
      </w:r>
    </w:p>
    <w:p w:rsidR="000C7EEE" w:rsidRDefault="000C7EEE" w:rsidP="003F5725">
      <w:pPr>
        <w:rPr>
          <w:rStyle w:val="Zdraznnintenzivn"/>
          <w:sz w:val="40"/>
          <w:szCs w:val="40"/>
          <w:u w:val="single"/>
        </w:rPr>
      </w:pPr>
    </w:p>
    <w:p w:rsidR="000C7EEE" w:rsidRDefault="000C7EEE" w:rsidP="003F5725">
      <w:pPr>
        <w:rPr>
          <w:rStyle w:val="Zdraznnintenzivn"/>
          <w:sz w:val="40"/>
          <w:szCs w:val="40"/>
          <w:u w:val="single"/>
        </w:rPr>
      </w:pPr>
    </w:p>
    <w:p w:rsidR="000C7EEE" w:rsidRDefault="000C7EEE" w:rsidP="000D5871">
      <w:pPr>
        <w:tabs>
          <w:tab w:val="left" w:pos="5359"/>
        </w:tabs>
        <w:rPr>
          <w:rStyle w:val="Zdraznnintenzivn"/>
          <w:sz w:val="40"/>
          <w:szCs w:val="40"/>
          <w:u w:val="single"/>
        </w:rPr>
      </w:pPr>
    </w:p>
    <w:p w:rsidR="000C7EEE" w:rsidRDefault="000C7EEE" w:rsidP="000D5871">
      <w:pPr>
        <w:tabs>
          <w:tab w:val="left" w:pos="6499"/>
        </w:tabs>
        <w:rPr>
          <w:rStyle w:val="Zdraznnintenzivn"/>
          <w:sz w:val="40"/>
          <w:szCs w:val="40"/>
          <w:u w:val="single"/>
        </w:rPr>
      </w:pPr>
    </w:p>
    <w:p w:rsidR="000C7EEE" w:rsidRDefault="000C7EEE" w:rsidP="003F5725">
      <w:pPr>
        <w:rPr>
          <w:rStyle w:val="Zdraznnintenzivn"/>
          <w:sz w:val="40"/>
          <w:szCs w:val="40"/>
          <w:u w:val="single"/>
        </w:rPr>
      </w:pPr>
    </w:p>
    <w:p w:rsidR="000C7EEE" w:rsidRDefault="000C7EEE" w:rsidP="003F5725">
      <w:pPr>
        <w:rPr>
          <w:rStyle w:val="Zdraznnintenzivn"/>
          <w:sz w:val="40"/>
          <w:szCs w:val="40"/>
          <w:u w:val="single"/>
        </w:rPr>
      </w:pPr>
    </w:p>
    <w:p w:rsidR="000C7EEE" w:rsidRDefault="000C7EEE" w:rsidP="003F5725">
      <w:pPr>
        <w:rPr>
          <w:rStyle w:val="Zdraznnintenzivn"/>
          <w:sz w:val="40"/>
          <w:szCs w:val="40"/>
          <w:u w:val="single"/>
        </w:rPr>
      </w:pPr>
    </w:p>
    <w:p w:rsidR="000C7EEE" w:rsidRDefault="000C7EEE" w:rsidP="003F5725">
      <w:pPr>
        <w:rPr>
          <w:rStyle w:val="Zdraznnintenzivn"/>
          <w:sz w:val="40"/>
          <w:szCs w:val="40"/>
          <w:u w:val="single"/>
        </w:rPr>
      </w:pPr>
    </w:p>
    <w:p w:rsidR="000C7EEE" w:rsidRPr="00977296" w:rsidRDefault="000C7EEE" w:rsidP="003F5725">
      <w:pPr>
        <w:rPr>
          <w:rStyle w:val="Zdraznnintenzivn"/>
          <w:u w:val="single"/>
        </w:rPr>
      </w:pPr>
    </w:p>
    <w:p w:rsidR="00B9796B" w:rsidRDefault="00B9796B" w:rsidP="003F5725">
      <w:pPr>
        <w:rPr>
          <w:rStyle w:val="Zdraznnintenzivn"/>
          <w:sz w:val="40"/>
          <w:szCs w:val="40"/>
          <w:u w:val="single"/>
        </w:rPr>
      </w:pPr>
    </w:p>
    <w:p w:rsidR="00B9796B" w:rsidRDefault="00B9796B" w:rsidP="003F5725">
      <w:pPr>
        <w:rPr>
          <w:rStyle w:val="Zdraznnintenzivn"/>
          <w:sz w:val="40"/>
          <w:szCs w:val="40"/>
          <w:u w:val="single"/>
        </w:rPr>
      </w:pPr>
    </w:p>
    <w:p w:rsidR="00B9796B" w:rsidRDefault="00B9796B" w:rsidP="003F5725">
      <w:pPr>
        <w:rPr>
          <w:rStyle w:val="Zdraznnintenzivn"/>
          <w:sz w:val="40"/>
          <w:szCs w:val="40"/>
          <w:u w:val="single"/>
        </w:rPr>
      </w:pPr>
    </w:p>
    <w:p w:rsidR="000C7EEE" w:rsidRDefault="0080751B" w:rsidP="003F5725">
      <w:pPr>
        <w:rPr>
          <w:rStyle w:val="Zdraznnintenzivn"/>
          <w:sz w:val="40"/>
          <w:szCs w:val="40"/>
          <w:u w:val="single"/>
        </w:rPr>
      </w:pPr>
      <w:r w:rsidRPr="0080751B">
        <w:rPr>
          <w:rStyle w:val="Zdraznnintenzivn"/>
          <w:lang w:eastAsia="en-US"/>
        </w:rPr>
        <w:pict>
          <v:shape id="_x0000_s1154" type="#_x0000_t202" style="position:absolute;margin-left:60.75pt;margin-top:18.45pt;width:332.2pt;height:21.75pt;z-index:251704320;mso-height-percent:200;mso-height-percent:200;mso-width-relative:margin;mso-height-relative:margin">
            <v:textbox style="mso-next-textbox:#_x0000_s1154;mso-fit-shape-to-text:t">
              <w:txbxContent>
                <w:p w:rsidR="00977296" w:rsidRDefault="00977296">
                  <w:r>
                    <w:t>Dražické volejbalistky po přátelském utkání s kadetkami Tábora.</w:t>
                  </w:r>
                </w:p>
              </w:txbxContent>
            </v:textbox>
          </v:shape>
        </w:pict>
      </w:r>
    </w:p>
    <w:p w:rsidR="000C7EEE" w:rsidRDefault="000C7EEE" w:rsidP="003F5725">
      <w:pPr>
        <w:rPr>
          <w:rStyle w:val="Zdraznnintenzivn"/>
          <w:sz w:val="40"/>
          <w:szCs w:val="40"/>
          <w:u w:val="single"/>
        </w:rPr>
      </w:pPr>
    </w:p>
    <w:p w:rsidR="000D5871" w:rsidRDefault="000D5871" w:rsidP="000D5871"/>
    <w:p w:rsidR="00654967" w:rsidRDefault="00654967" w:rsidP="000D5871"/>
    <w:p w:rsidR="00654967" w:rsidRDefault="00654967" w:rsidP="000D5871"/>
    <w:p w:rsidR="00654967" w:rsidRDefault="00654967" w:rsidP="000D5871"/>
    <w:p w:rsidR="000D5871" w:rsidRPr="00E16104" w:rsidRDefault="000D5871" w:rsidP="000D5871">
      <w:pPr>
        <w:pStyle w:val="Odstavecseseznamem"/>
        <w:numPr>
          <w:ilvl w:val="0"/>
          <w:numId w:val="31"/>
        </w:numPr>
        <w:rPr>
          <w:i/>
          <w:u w:val="single"/>
        </w:rPr>
      </w:pPr>
      <w:r w:rsidRPr="00E16104">
        <w:rPr>
          <w:i/>
          <w:u w:val="single"/>
        </w:rPr>
        <w:t>Stolní tenis</w:t>
      </w:r>
    </w:p>
    <w:p w:rsidR="000D5871" w:rsidRDefault="000D5871" w:rsidP="000D5871"/>
    <w:p w:rsidR="000D5871" w:rsidRDefault="000D5871" w:rsidP="000D5871">
      <w:pPr>
        <w:ind w:left="720"/>
      </w:pPr>
      <w:r>
        <w:t>A-muži bojují ve středu tabulky okresního přeboru a B-muži atakují absolutní špičku své soutěže.</w:t>
      </w:r>
    </w:p>
    <w:p w:rsidR="00654967" w:rsidRDefault="00654967" w:rsidP="000D5871">
      <w:pPr>
        <w:ind w:left="720"/>
      </w:pPr>
    </w:p>
    <w:p w:rsidR="000D5871" w:rsidRDefault="0080751B" w:rsidP="00654967">
      <w:pPr>
        <w:jc w:val="center"/>
      </w:pPr>
      <w:r w:rsidRPr="0080751B">
        <w:rPr>
          <w:noProof/>
          <w:sz w:val="36"/>
          <w:szCs w:val="36"/>
          <w:lang w:eastAsia="en-US"/>
        </w:rPr>
        <w:pict>
          <v:shape id="_x0000_s1166" type="#_x0000_t202" style="position:absolute;left:0;text-align:left;margin-left:149.55pt;margin-top:97.55pt;width:162pt;height:205.35pt;z-index:251721728;mso-width-relative:margin;mso-height-relative:margin" filled="f" stroked="f">
            <v:textbox>
              <w:txbxContent>
                <w:p w:rsidR="00B9796B" w:rsidRPr="009E1C2B" w:rsidRDefault="00B9796B" w:rsidP="003412F1">
                  <w:pPr>
                    <w:rPr>
                      <w:b/>
                      <w:i/>
                      <w:color w:val="FFFFFF" w:themeColor="background1"/>
                      <w:sz w:val="32"/>
                      <w:szCs w:val="32"/>
                    </w:rPr>
                  </w:pPr>
                  <w:r w:rsidRPr="009E1C2B">
                    <w:rPr>
                      <w:b/>
                      <w:i/>
                      <w:color w:val="FFFFFF" w:themeColor="background1"/>
                      <w:sz w:val="32"/>
                      <w:szCs w:val="32"/>
                    </w:rPr>
                    <w:t>pátek</w:t>
                  </w:r>
                </w:p>
                <w:p w:rsidR="00B9796B" w:rsidRPr="009E1C2B" w:rsidRDefault="00B9796B" w:rsidP="003412F1">
                  <w:pPr>
                    <w:rPr>
                      <w:b/>
                      <w:i/>
                      <w:color w:val="FFFFFF" w:themeColor="background1"/>
                      <w:sz w:val="32"/>
                      <w:szCs w:val="32"/>
                    </w:rPr>
                  </w:pPr>
                  <w:r w:rsidRPr="009E1C2B">
                    <w:rPr>
                      <w:b/>
                      <w:i/>
                      <w:color w:val="FFFFFF" w:themeColor="background1"/>
                      <w:sz w:val="32"/>
                      <w:szCs w:val="32"/>
                    </w:rPr>
                    <w:t>25. prosince 2009</w:t>
                  </w:r>
                </w:p>
                <w:p w:rsidR="00B9796B" w:rsidRPr="009E1C2B" w:rsidRDefault="00B9796B" w:rsidP="003412F1">
                  <w:pPr>
                    <w:rPr>
                      <w:b/>
                      <w:i/>
                      <w:color w:val="FFFFFF" w:themeColor="background1"/>
                      <w:sz w:val="32"/>
                      <w:szCs w:val="32"/>
                    </w:rPr>
                  </w:pPr>
                  <w:r w:rsidRPr="009E1C2B">
                    <w:rPr>
                      <w:b/>
                      <w:i/>
                      <w:color w:val="FFFFFF" w:themeColor="background1"/>
                      <w:sz w:val="32"/>
                      <w:szCs w:val="32"/>
                    </w:rPr>
                    <w:t xml:space="preserve">8.30 hodin </w:t>
                  </w:r>
                </w:p>
                <w:p w:rsidR="00B9796B" w:rsidRPr="009E1C2B" w:rsidRDefault="00B9796B" w:rsidP="003412F1">
                  <w:pPr>
                    <w:rPr>
                      <w:b/>
                      <w:i/>
                      <w:color w:val="FFFFFF" w:themeColor="background1"/>
                      <w:sz w:val="32"/>
                      <w:szCs w:val="32"/>
                    </w:rPr>
                  </w:pPr>
                  <w:r w:rsidRPr="009E1C2B">
                    <w:rPr>
                      <w:b/>
                      <w:i/>
                      <w:color w:val="FFFFFF" w:themeColor="background1"/>
                      <w:sz w:val="32"/>
                      <w:szCs w:val="32"/>
                    </w:rPr>
                    <w:t>K</w:t>
                  </w:r>
                  <w:r w:rsidR="003412F1" w:rsidRPr="009E1C2B">
                    <w:rPr>
                      <w:b/>
                      <w:i/>
                      <w:color w:val="FFFFFF" w:themeColor="background1"/>
                      <w:sz w:val="32"/>
                      <w:szCs w:val="32"/>
                    </w:rPr>
                    <w:t>ulturní dům</w:t>
                  </w:r>
                </w:p>
                <w:p w:rsidR="003412F1" w:rsidRPr="009E1C2B" w:rsidRDefault="003412F1" w:rsidP="003412F1">
                  <w:pPr>
                    <w:rPr>
                      <w:i/>
                    </w:rPr>
                  </w:pPr>
                </w:p>
                <w:p w:rsidR="003412F1" w:rsidRPr="009E1C2B" w:rsidRDefault="003412F1" w:rsidP="003412F1">
                  <w:pPr>
                    <w:rPr>
                      <w:i/>
                    </w:rPr>
                  </w:pPr>
                </w:p>
                <w:p w:rsidR="003412F1" w:rsidRPr="009E1C2B" w:rsidRDefault="003412F1" w:rsidP="003412F1">
                  <w:pPr>
                    <w:rPr>
                      <w:i/>
                    </w:rPr>
                  </w:pPr>
                </w:p>
                <w:p w:rsidR="003412F1" w:rsidRPr="009E1C2B" w:rsidRDefault="003412F1" w:rsidP="003412F1">
                  <w:pPr>
                    <w:rPr>
                      <w:i/>
                    </w:rPr>
                  </w:pPr>
                </w:p>
                <w:p w:rsidR="003412F1" w:rsidRPr="009E1C2B" w:rsidRDefault="003412F1" w:rsidP="003412F1">
                  <w:pPr>
                    <w:rPr>
                      <w:i/>
                      <w:sz w:val="40"/>
                      <w:szCs w:val="40"/>
                    </w:rPr>
                  </w:pPr>
                </w:p>
                <w:p w:rsidR="003412F1" w:rsidRPr="009E1C2B" w:rsidRDefault="003412F1" w:rsidP="003412F1">
                  <w:pPr>
                    <w:rPr>
                      <w:i/>
                      <w:sz w:val="40"/>
                      <w:szCs w:val="40"/>
                    </w:rPr>
                  </w:pPr>
                </w:p>
                <w:p w:rsidR="00B9796B" w:rsidRPr="009E1C2B" w:rsidRDefault="003412F1" w:rsidP="003412F1">
                  <w:pPr>
                    <w:rPr>
                      <w:i/>
                      <w:color w:val="FFFFFF" w:themeColor="background1"/>
                      <w:sz w:val="40"/>
                      <w:szCs w:val="40"/>
                    </w:rPr>
                  </w:pPr>
                  <w:r w:rsidRPr="009E1C2B">
                    <w:rPr>
                      <w:i/>
                      <w:color w:val="FFFFFF" w:themeColor="background1"/>
                      <w:sz w:val="40"/>
                      <w:szCs w:val="40"/>
                    </w:rPr>
                    <w:t>pro všechny</w:t>
                  </w:r>
                </w:p>
              </w:txbxContent>
            </v:textbox>
          </v:shape>
        </w:pict>
      </w:r>
      <w:r w:rsidR="00B9796B">
        <w:rPr>
          <w:noProof/>
        </w:rPr>
        <w:drawing>
          <wp:inline distT="0" distB="0" distL="0" distR="0">
            <wp:extent cx="5157763" cy="3856383"/>
            <wp:effectExtent l="19050" t="0" r="4787" b="0"/>
            <wp:docPr id="11" name="Obrázek 10" descr="pozvánka_stolní_teni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zvánka_stolní_tenis4.png"/>
                    <pic:cNvPicPr/>
                  </pic:nvPicPr>
                  <pic:blipFill>
                    <a:blip r:embed="rId33"/>
                    <a:stretch>
                      <a:fillRect/>
                    </a:stretch>
                  </pic:blipFill>
                  <pic:spPr>
                    <a:xfrm>
                      <a:off x="0" y="0"/>
                      <a:ext cx="5160756" cy="3856383"/>
                    </a:xfrm>
                    <a:prstGeom prst="rect">
                      <a:avLst/>
                    </a:prstGeom>
                  </pic:spPr>
                </pic:pic>
              </a:graphicData>
            </a:graphic>
          </wp:inline>
        </w:drawing>
      </w:r>
    </w:p>
    <w:p w:rsidR="007F2C09" w:rsidRDefault="000D5871" w:rsidP="001621FC">
      <w:r>
        <w:tab/>
      </w:r>
    </w:p>
    <w:p w:rsidR="00654967" w:rsidRPr="00654967" w:rsidRDefault="00654967" w:rsidP="001621FC"/>
    <w:p w:rsidR="003412F1" w:rsidRPr="00654967" w:rsidRDefault="003412F1" w:rsidP="003412F1">
      <w:pPr>
        <w:rPr>
          <w:b/>
          <w:i/>
          <w:sz w:val="40"/>
          <w:szCs w:val="40"/>
          <w:u w:val="single"/>
        </w:rPr>
      </w:pPr>
      <w:r w:rsidRPr="00654967">
        <w:rPr>
          <w:b/>
          <w:i/>
          <w:noProof/>
          <w:sz w:val="40"/>
          <w:szCs w:val="40"/>
          <w:u w:val="single"/>
        </w:rPr>
        <w:drawing>
          <wp:anchor distT="0" distB="0" distL="114300" distR="114300" simplePos="0" relativeHeight="251723776" behindDoc="1" locked="0" layoutInCell="1" allowOverlap="1">
            <wp:simplePos x="0" y="0"/>
            <wp:positionH relativeFrom="column">
              <wp:posOffset>2455655</wp:posOffset>
            </wp:positionH>
            <wp:positionV relativeFrom="paragraph">
              <wp:posOffset>155768</wp:posOffset>
            </wp:positionV>
            <wp:extent cx="3228230" cy="3689405"/>
            <wp:effectExtent l="0" t="0" r="0" b="0"/>
            <wp:wrapNone/>
            <wp:docPr id="17" name="Obrázek 15" descr="200801101848_obrazek_p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801101848_obrazek_ples.png"/>
                    <pic:cNvPicPr/>
                  </pic:nvPicPr>
                  <pic:blipFill>
                    <a:blip r:embed="rId34"/>
                    <a:srcRect l="5133" t="7385" r="11499"/>
                    <a:stretch>
                      <a:fillRect/>
                    </a:stretch>
                  </pic:blipFill>
                  <pic:spPr>
                    <a:xfrm>
                      <a:off x="0" y="0"/>
                      <a:ext cx="3228230" cy="3689405"/>
                    </a:xfrm>
                    <a:prstGeom prst="rect">
                      <a:avLst/>
                    </a:prstGeom>
                  </pic:spPr>
                </pic:pic>
              </a:graphicData>
            </a:graphic>
          </wp:anchor>
        </w:drawing>
      </w:r>
      <w:r w:rsidRPr="00654967">
        <w:rPr>
          <w:b/>
          <w:i/>
          <w:sz w:val="40"/>
          <w:szCs w:val="40"/>
          <w:u w:val="single"/>
        </w:rPr>
        <w:t>Plesy:</w:t>
      </w:r>
    </w:p>
    <w:p w:rsidR="003412F1" w:rsidRPr="0043044B" w:rsidRDefault="003412F1" w:rsidP="003412F1">
      <w:pPr>
        <w:rPr>
          <w:sz w:val="40"/>
          <w:szCs w:val="40"/>
        </w:rPr>
      </w:pPr>
    </w:p>
    <w:p w:rsidR="003412F1" w:rsidRDefault="003412F1" w:rsidP="003412F1">
      <w:pPr>
        <w:rPr>
          <w:sz w:val="40"/>
          <w:szCs w:val="40"/>
        </w:rPr>
      </w:pPr>
    </w:p>
    <w:p w:rsidR="003412F1" w:rsidRPr="0043044B" w:rsidRDefault="003412F1" w:rsidP="003412F1">
      <w:pPr>
        <w:rPr>
          <w:sz w:val="40"/>
          <w:szCs w:val="40"/>
        </w:rPr>
      </w:pPr>
      <w:r w:rsidRPr="0043044B">
        <w:rPr>
          <w:sz w:val="40"/>
          <w:szCs w:val="40"/>
        </w:rPr>
        <w:t xml:space="preserve">19. 2. 2010  -  Sportovní ples </w:t>
      </w:r>
    </w:p>
    <w:p w:rsidR="003412F1" w:rsidRDefault="003412F1" w:rsidP="003412F1">
      <w:pPr>
        <w:rPr>
          <w:sz w:val="40"/>
          <w:szCs w:val="40"/>
        </w:rPr>
      </w:pPr>
    </w:p>
    <w:p w:rsidR="003412F1" w:rsidRDefault="003412F1" w:rsidP="003412F1">
      <w:pPr>
        <w:rPr>
          <w:sz w:val="40"/>
          <w:szCs w:val="40"/>
        </w:rPr>
      </w:pPr>
    </w:p>
    <w:p w:rsidR="003412F1" w:rsidRPr="0043044B" w:rsidRDefault="003412F1" w:rsidP="003412F1">
      <w:pPr>
        <w:rPr>
          <w:sz w:val="40"/>
          <w:szCs w:val="40"/>
        </w:rPr>
      </w:pPr>
      <w:r w:rsidRPr="0043044B">
        <w:rPr>
          <w:sz w:val="40"/>
          <w:szCs w:val="40"/>
        </w:rPr>
        <w:t>19. 3. 2010  -   Školní ples</w:t>
      </w:r>
    </w:p>
    <w:p w:rsidR="007F2C09" w:rsidRDefault="007F2C09" w:rsidP="001621FC">
      <w:pPr>
        <w:rPr>
          <w:sz w:val="36"/>
          <w:szCs w:val="36"/>
        </w:rPr>
      </w:pPr>
    </w:p>
    <w:p w:rsidR="007E5D24" w:rsidRDefault="007E5D24" w:rsidP="001621FC">
      <w:pPr>
        <w:rPr>
          <w:sz w:val="36"/>
          <w:szCs w:val="36"/>
        </w:rPr>
      </w:pPr>
    </w:p>
    <w:p w:rsidR="003412F1" w:rsidRDefault="003412F1" w:rsidP="001621FC">
      <w:pPr>
        <w:rPr>
          <w:sz w:val="36"/>
          <w:szCs w:val="36"/>
        </w:rPr>
      </w:pPr>
    </w:p>
    <w:p w:rsidR="003412F1" w:rsidRDefault="003412F1" w:rsidP="001621FC">
      <w:pPr>
        <w:rPr>
          <w:sz w:val="36"/>
          <w:szCs w:val="36"/>
        </w:rPr>
      </w:pPr>
    </w:p>
    <w:p w:rsidR="003412F1" w:rsidRDefault="003412F1" w:rsidP="001621FC">
      <w:pPr>
        <w:rPr>
          <w:sz w:val="36"/>
          <w:szCs w:val="36"/>
        </w:rPr>
      </w:pPr>
    </w:p>
    <w:p w:rsidR="003412F1" w:rsidRDefault="003412F1" w:rsidP="001621FC">
      <w:pPr>
        <w:rPr>
          <w:sz w:val="36"/>
          <w:szCs w:val="36"/>
        </w:rPr>
      </w:pPr>
    </w:p>
    <w:p w:rsidR="003412F1" w:rsidRDefault="003412F1" w:rsidP="001621FC">
      <w:pPr>
        <w:rPr>
          <w:sz w:val="36"/>
          <w:szCs w:val="36"/>
        </w:rPr>
      </w:pPr>
    </w:p>
    <w:p w:rsidR="009E1C2B" w:rsidRDefault="009E1C2B" w:rsidP="001621FC">
      <w:pPr>
        <w:rPr>
          <w:b/>
          <w:i/>
          <w:sz w:val="40"/>
          <w:szCs w:val="40"/>
          <w:u w:val="single"/>
        </w:rPr>
      </w:pPr>
    </w:p>
    <w:p w:rsidR="009E1C2B" w:rsidRDefault="009E1C2B" w:rsidP="001621FC">
      <w:pPr>
        <w:rPr>
          <w:b/>
          <w:i/>
          <w:sz w:val="40"/>
          <w:szCs w:val="40"/>
          <w:u w:val="single"/>
        </w:rPr>
      </w:pPr>
    </w:p>
    <w:p w:rsidR="007F2C09" w:rsidRPr="00BE3FDD" w:rsidRDefault="00BE3FDD" w:rsidP="001621FC">
      <w:pPr>
        <w:rPr>
          <w:rFonts w:ascii="CG Times" w:hAnsi="CG Times"/>
          <w:b/>
          <w:i/>
          <w:color w:val="7030A0"/>
          <w:sz w:val="40"/>
          <w:szCs w:val="40"/>
          <w:u w:val="single"/>
        </w:rPr>
      </w:pPr>
      <w:r w:rsidRPr="00BE3FDD">
        <w:rPr>
          <w:rFonts w:ascii="CG Times" w:hAnsi="CG Times"/>
          <w:b/>
          <w:i/>
          <w:color w:val="7030A0"/>
          <w:sz w:val="40"/>
          <w:szCs w:val="40"/>
          <w:u w:val="single"/>
        </w:rPr>
        <w:t>Vánoční akce v Dražicích:</w:t>
      </w:r>
    </w:p>
    <w:p w:rsidR="007F2C09" w:rsidRDefault="007F2C09" w:rsidP="001621FC">
      <w:pPr>
        <w:rPr>
          <w:sz w:val="36"/>
          <w:szCs w:val="36"/>
        </w:rPr>
      </w:pPr>
    </w:p>
    <w:p w:rsidR="001621FC" w:rsidRDefault="000C7E99" w:rsidP="001621FC">
      <w:r>
        <w:rPr>
          <w:noProof/>
        </w:rPr>
        <w:drawing>
          <wp:anchor distT="0" distB="0" distL="114300" distR="114300" simplePos="0" relativeHeight="251712512" behindDoc="0" locked="0" layoutInCell="1" allowOverlap="1">
            <wp:simplePos x="0" y="0"/>
            <wp:positionH relativeFrom="margin">
              <wp:posOffset>598170</wp:posOffset>
            </wp:positionH>
            <wp:positionV relativeFrom="paragraph">
              <wp:posOffset>118745</wp:posOffset>
            </wp:positionV>
            <wp:extent cx="4560570" cy="3220085"/>
            <wp:effectExtent l="19050" t="0" r="0" b="0"/>
            <wp:wrapSquare wrapText="bothSides"/>
            <wp:docPr id="15" name="Obrázek 14" descr="adven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ent1.png"/>
                    <pic:cNvPicPr/>
                  </pic:nvPicPr>
                  <pic:blipFill>
                    <a:blip r:embed="rId35"/>
                    <a:stretch>
                      <a:fillRect/>
                    </a:stretch>
                  </pic:blipFill>
                  <pic:spPr>
                    <a:xfrm>
                      <a:off x="0" y="0"/>
                      <a:ext cx="4560570" cy="3220085"/>
                    </a:xfrm>
                    <a:prstGeom prst="rect">
                      <a:avLst/>
                    </a:prstGeom>
                  </pic:spPr>
                </pic:pic>
              </a:graphicData>
            </a:graphic>
          </wp:anchor>
        </w:drawing>
      </w:r>
      <w:r w:rsidR="0080751B">
        <w:rPr>
          <w:noProof/>
        </w:rPr>
        <w:pict>
          <v:shape id="_x0000_s1159" type="#_x0000_t202" style="position:absolute;margin-left:157.3pt;margin-top:8.65pt;width:139.05pt;height:25.6pt;z-index:251716608;mso-height-percent:200;mso-position-horizontal-relative:margin;mso-position-vertical-relative:text;mso-height-percent:200;mso-width-relative:margin;mso-height-relative:margin" filled="f" stroked="f">
            <v:textbox style="mso-fit-shape-to-text:t">
              <w:txbxContent>
                <w:p w:rsidR="004B020D" w:rsidRPr="00BB1079" w:rsidRDefault="00BB1079" w:rsidP="00BB1079">
                  <w:pPr>
                    <w:rPr>
                      <w:color w:val="FFFFFF" w:themeColor="background1"/>
                      <w:sz w:val="32"/>
                    </w:rPr>
                  </w:pPr>
                  <w:r w:rsidRPr="00BB1079">
                    <w:rPr>
                      <w:color w:val="FFFFFF" w:themeColor="background1"/>
                      <w:sz w:val="32"/>
                    </w:rPr>
                    <w:t xml:space="preserve">středa </w:t>
                  </w:r>
                  <w:r w:rsidR="004B020D" w:rsidRPr="00BB1079">
                    <w:rPr>
                      <w:color w:val="FFFFFF" w:themeColor="background1"/>
                      <w:sz w:val="32"/>
                    </w:rPr>
                    <w:t>13.</w:t>
                  </w:r>
                  <w:r>
                    <w:rPr>
                      <w:color w:val="FFFFFF" w:themeColor="background1"/>
                      <w:sz w:val="32"/>
                    </w:rPr>
                    <w:t xml:space="preserve"> </w:t>
                  </w:r>
                  <w:r w:rsidR="004B020D" w:rsidRPr="00BB1079">
                    <w:rPr>
                      <w:color w:val="FFFFFF" w:themeColor="background1"/>
                      <w:sz w:val="32"/>
                    </w:rPr>
                    <w:t>12.</w:t>
                  </w:r>
                  <w:r>
                    <w:rPr>
                      <w:color w:val="FFFFFF" w:themeColor="background1"/>
                      <w:sz w:val="32"/>
                    </w:rPr>
                    <w:t xml:space="preserve"> </w:t>
                  </w:r>
                  <w:r w:rsidR="004B020D" w:rsidRPr="00BB1079">
                    <w:rPr>
                      <w:color w:val="FFFFFF" w:themeColor="background1"/>
                      <w:sz w:val="32"/>
                    </w:rPr>
                    <w:t>2009</w:t>
                  </w:r>
                </w:p>
              </w:txbxContent>
            </v:textbox>
            <w10:wrap anchorx="margin"/>
          </v:shape>
        </w:pict>
      </w:r>
    </w:p>
    <w:p w:rsidR="00636450" w:rsidRDefault="00636450" w:rsidP="001621FC"/>
    <w:p w:rsidR="00636450" w:rsidRDefault="00636450" w:rsidP="001621FC"/>
    <w:p w:rsidR="00636450" w:rsidRDefault="00636450" w:rsidP="001621FC"/>
    <w:p w:rsidR="00636450" w:rsidRDefault="00636450" w:rsidP="001621FC"/>
    <w:p w:rsidR="00636450" w:rsidRDefault="00636450" w:rsidP="001621FC"/>
    <w:p w:rsidR="00636450" w:rsidRDefault="00636450" w:rsidP="001621FC"/>
    <w:p w:rsidR="00636450" w:rsidRDefault="00636450" w:rsidP="001621FC"/>
    <w:p w:rsidR="00636450" w:rsidRDefault="00636450" w:rsidP="001621FC"/>
    <w:p w:rsidR="00636450" w:rsidRDefault="00636450" w:rsidP="001621FC"/>
    <w:p w:rsidR="00636450" w:rsidRDefault="00636450" w:rsidP="001621FC"/>
    <w:p w:rsidR="00636450" w:rsidRDefault="00636450" w:rsidP="001621FC"/>
    <w:p w:rsidR="00636450" w:rsidRDefault="00636450" w:rsidP="001621FC"/>
    <w:p w:rsidR="00636450" w:rsidRDefault="0080751B" w:rsidP="001621FC">
      <w:r>
        <w:rPr>
          <w:noProof/>
          <w:lang w:eastAsia="en-US"/>
        </w:rPr>
        <w:pict>
          <v:shape id="_x0000_s1167" type="#_x0000_t202" style="position:absolute;margin-left:76.5pt;margin-top:10.75pt;width:300.7pt;height:63.9pt;z-index:251725824;mso-width-relative:margin;mso-height-relative:margin" filled="f" stroked="f">
            <v:textbox>
              <w:txbxContent>
                <w:p w:rsidR="000C7E99" w:rsidRPr="00E14099" w:rsidRDefault="000C7E99" w:rsidP="00E14099">
                  <w:pPr>
                    <w:jc w:val="center"/>
                    <w:rPr>
                      <w:b/>
                      <w:color w:val="FFFFFF" w:themeColor="background1"/>
                      <w:sz w:val="32"/>
                      <w:szCs w:val="32"/>
                    </w:rPr>
                  </w:pPr>
                  <w:r w:rsidRPr="00E14099">
                    <w:rPr>
                      <w:b/>
                      <w:color w:val="FFFFFF" w:themeColor="background1"/>
                      <w:sz w:val="32"/>
                      <w:szCs w:val="32"/>
                    </w:rPr>
                    <w:t>Kostel Svatého Jana Křtitele v Dražicích</w:t>
                  </w:r>
                </w:p>
                <w:p w:rsidR="000C7E99" w:rsidRPr="00E14099" w:rsidRDefault="000C7E99" w:rsidP="00E14099">
                  <w:pPr>
                    <w:jc w:val="center"/>
                    <w:rPr>
                      <w:b/>
                      <w:color w:val="FFFFFF" w:themeColor="background1"/>
                      <w:sz w:val="32"/>
                      <w:szCs w:val="32"/>
                    </w:rPr>
                  </w:pPr>
                  <w:r w:rsidRPr="00E14099">
                    <w:rPr>
                      <w:b/>
                      <w:color w:val="FFFFFF" w:themeColor="background1"/>
                      <w:sz w:val="32"/>
                      <w:szCs w:val="32"/>
                    </w:rPr>
                    <w:t>od 15. 00 hodin</w:t>
                  </w:r>
                </w:p>
                <w:p w:rsidR="000C7E99" w:rsidRPr="00E14099" w:rsidRDefault="000C7E99" w:rsidP="00E14099">
                  <w:pPr>
                    <w:jc w:val="center"/>
                    <w:rPr>
                      <w:b/>
                      <w:color w:val="FFFFFF" w:themeColor="background1"/>
                      <w:sz w:val="32"/>
                      <w:szCs w:val="32"/>
                    </w:rPr>
                  </w:pPr>
                  <w:r w:rsidRPr="00E14099">
                    <w:rPr>
                      <w:b/>
                      <w:color w:val="FFFFFF" w:themeColor="background1"/>
                      <w:sz w:val="32"/>
                      <w:szCs w:val="32"/>
                    </w:rPr>
                    <w:t>ZŠ a MŠ Dražice, Soukromá škola KABY</w:t>
                  </w:r>
                </w:p>
                <w:p w:rsidR="000C7E99" w:rsidRDefault="000C7E99"/>
              </w:txbxContent>
            </v:textbox>
          </v:shape>
        </w:pict>
      </w:r>
    </w:p>
    <w:p w:rsidR="00636450" w:rsidRDefault="00636450" w:rsidP="001621FC"/>
    <w:p w:rsidR="007F2C09" w:rsidRDefault="007F2C09" w:rsidP="001621FC"/>
    <w:p w:rsidR="007F2C09" w:rsidRDefault="007F2C09" w:rsidP="001621FC"/>
    <w:p w:rsidR="007F2C09" w:rsidRDefault="007F2C09" w:rsidP="001621FC"/>
    <w:p w:rsidR="007F2C09" w:rsidRDefault="007F2C09" w:rsidP="001621FC"/>
    <w:p w:rsidR="007F2C09" w:rsidRDefault="007F2C09" w:rsidP="001621FC"/>
    <w:p w:rsidR="007F2C09" w:rsidRDefault="007F2C09" w:rsidP="001621FC"/>
    <w:p w:rsidR="007F2C09" w:rsidRDefault="007F2C09" w:rsidP="001E3804"/>
    <w:p w:rsidR="007F2C09" w:rsidRDefault="007F2C09" w:rsidP="001621FC"/>
    <w:p w:rsidR="007F2C09" w:rsidRDefault="007F2C09" w:rsidP="001621FC"/>
    <w:p w:rsidR="007F2C09" w:rsidRDefault="007F2C09" w:rsidP="001621FC"/>
    <w:p w:rsidR="007F2C09" w:rsidRDefault="007F2C09" w:rsidP="001621FC"/>
    <w:p w:rsidR="007F2C09" w:rsidRDefault="00BB1079" w:rsidP="001621FC">
      <w:r>
        <w:rPr>
          <w:noProof/>
        </w:rPr>
        <w:drawing>
          <wp:anchor distT="0" distB="0" distL="114300" distR="114300" simplePos="0" relativeHeight="251717632" behindDoc="1" locked="0" layoutInCell="1" allowOverlap="1">
            <wp:simplePos x="0" y="0"/>
            <wp:positionH relativeFrom="column">
              <wp:posOffset>316755</wp:posOffset>
            </wp:positionH>
            <wp:positionV relativeFrom="paragraph">
              <wp:posOffset>85835</wp:posOffset>
            </wp:positionV>
            <wp:extent cx="2806810" cy="2806811"/>
            <wp:effectExtent l="0" t="0" r="0" b="0"/>
            <wp:wrapNone/>
            <wp:docPr id="136" name="obrázek 136" descr="MCj043977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MCj04397780000[1]"/>
                    <pic:cNvPicPr>
                      <a:picLocks noChangeAspect="1" noChangeArrowheads="1"/>
                    </pic:cNvPicPr>
                  </pic:nvPicPr>
                  <pic:blipFill>
                    <a:blip r:embed="rId36"/>
                    <a:srcRect/>
                    <a:stretch>
                      <a:fillRect/>
                    </a:stretch>
                  </pic:blipFill>
                  <pic:spPr bwMode="auto">
                    <a:xfrm>
                      <a:off x="0" y="0"/>
                      <a:ext cx="2806810" cy="2806811"/>
                    </a:xfrm>
                    <a:prstGeom prst="rect">
                      <a:avLst/>
                    </a:prstGeom>
                    <a:noFill/>
                    <a:ln w="9525">
                      <a:noFill/>
                      <a:miter lim="800000"/>
                      <a:headEnd/>
                      <a:tailEnd/>
                    </a:ln>
                  </pic:spPr>
                </pic:pic>
              </a:graphicData>
            </a:graphic>
          </wp:anchor>
        </w:drawing>
      </w:r>
      <w:r w:rsidR="0080751B">
        <w:rPr>
          <w:noProof/>
        </w:rPr>
        <w:pict>
          <v:shape id="_x0000_s1161" type="#_x0000_t202" style="position:absolute;margin-left:1780.5pt;margin-top:9.3pt;width:211pt;height:226pt;z-index:251718656;mso-position-horizontal:right;mso-position-horizontal-relative:text;mso-position-vertical-relative:text;mso-width-relative:margin;mso-height-relative:margin" filled="f" fillcolor="#c0504d" stroked="f" strokecolor="#f2f2f2" strokeweight="3pt">
            <v:shadow on="t" type="perspective" color="#622423" opacity=".5" offset="1pt" offset2="-1pt"/>
            <v:textbox>
              <w:txbxContent>
                <w:p w:rsidR="00BB1079" w:rsidRDefault="00BB1079" w:rsidP="00BB1079">
                  <w:pPr>
                    <w:jc w:val="center"/>
                    <w:rPr>
                      <w:b/>
                      <w:color w:val="7030A0"/>
                      <w:sz w:val="32"/>
                      <w:szCs w:val="32"/>
                    </w:rPr>
                  </w:pPr>
                  <w:r>
                    <w:rPr>
                      <w:b/>
                      <w:color w:val="7030A0"/>
                      <w:sz w:val="32"/>
                      <w:szCs w:val="32"/>
                    </w:rPr>
                    <w:t>čtvrtek</w:t>
                  </w:r>
                </w:p>
                <w:p w:rsidR="00BB1079" w:rsidRDefault="00BB1079" w:rsidP="00BB1079">
                  <w:pPr>
                    <w:jc w:val="center"/>
                    <w:rPr>
                      <w:b/>
                      <w:color w:val="7030A0"/>
                      <w:sz w:val="32"/>
                      <w:szCs w:val="32"/>
                    </w:rPr>
                  </w:pPr>
                  <w:r>
                    <w:rPr>
                      <w:b/>
                      <w:color w:val="7030A0"/>
                      <w:sz w:val="32"/>
                      <w:szCs w:val="32"/>
                    </w:rPr>
                    <w:t>17. 12. 2009</w:t>
                  </w:r>
                </w:p>
                <w:p w:rsidR="00BB1079" w:rsidRDefault="00BB1079" w:rsidP="00BB1079">
                  <w:pPr>
                    <w:jc w:val="center"/>
                    <w:rPr>
                      <w:b/>
                      <w:color w:val="7030A0"/>
                      <w:sz w:val="32"/>
                      <w:szCs w:val="32"/>
                    </w:rPr>
                  </w:pPr>
                </w:p>
                <w:p w:rsidR="00BB1079" w:rsidRPr="00A244C1" w:rsidRDefault="00BB1079" w:rsidP="00BB1079">
                  <w:pPr>
                    <w:jc w:val="center"/>
                    <w:rPr>
                      <w:b/>
                      <w:color w:val="7030A0"/>
                      <w:sz w:val="48"/>
                      <w:szCs w:val="48"/>
                    </w:rPr>
                  </w:pPr>
                  <w:r w:rsidRPr="00A244C1">
                    <w:rPr>
                      <w:b/>
                      <w:color w:val="7030A0"/>
                      <w:sz w:val="48"/>
                      <w:szCs w:val="48"/>
                    </w:rPr>
                    <w:t>Vánoční besídka</w:t>
                  </w:r>
                </w:p>
                <w:p w:rsidR="00BB1079" w:rsidRDefault="00BB1079" w:rsidP="00BB1079">
                  <w:pPr>
                    <w:rPr>
                      <w:b/>
                      <w:color w:val="7030A0"/>
                      <w:sz w:val="32"/>
                      <w:szCs w:val="32"/>
                    </w:rPr>
                  </w:pPr>
                </w:p>
                <w:p w:rsidR="00BB1079" w:rsidRDefault="00BB1079" w:rsidP="00BB1079">
                  <w:pPr>
                    <w:jc w:val="center"/>
                    <w:rPr>
                      <w:b/>
                      <w:color w:val="7030A0"/>
                      <w:sz w:val="32"/>
                      <w:szCs w:val="32"/>
                    </w:rPr>
                  </w:pPr>
                  <w:r>
                    <w:rPr>
                      <w:b/>
                      <w:color w:val="7030A0"/>
                      <w:sz w:val="32"/>
                      <w:szCs w:val="32"/>
                    </w:rPr>
                    <w:t xml:space="preserve"> Kulturní dům</w:t>
                  </w:r>
                  <w:r w:rsidRPr="00450831">
                    <w:rPr>
                      <w:b/>
                      <w:color w:val="7030A0"/>
                      <w:sz w:val="32"/>
                      <w:szCs w:val="32"/>
                    </w:rPr>
                    <w:t xml:space="preserve"> v</w:t>
                  </w:r>
                  <w:r>
                    <w:rPr>
                      <w:b/>
                      <w:color w:val="7030A0"/>
                      <w:sz w:val="32"/>
                      <w:szCs w:val="32"/>
                    </w:rPr>
                    <w:t> </w:t>
                  </w:r>
                  <w:r w:rsidRPr="00450831">
                    <w:rPr>
                      <w:b/>
                      <w:color w:val="7030A0"/>
                      <w:sz w:val="32"/>
                      <w:szCs w:val="32"/>
                    </w:rPr>
                    <w:t>Dražicích</w:t>
                  </w:r>
                </w:p>
                <w:p w:rsidR="00BB1079" w:rsidRPr="00450831" w:rsidRDefault="00BB1079" w:rsidP="00BB1079">
                  <w:pPr>
                    <w:jc w:val="center"/>
                    <w:rPr>
                      <w:b/>
                      <w:color w:val="7030A0"/>
                      <w:sz w:val="32"/>
                      <w:szCs w:val="32"/>
                    </w:rPr>
                  </w:pPr>
                </w:p>
                <w:p w:rsidR="00BB1079" w:rsidRDefault="00BB1079" w:rsidP="00BB1079">
                  <w:pPr>
                    <w:jc w:val="center"/>
                    <w:rPr>
                      <w:b/>
                      <w:color w:val="7030A0"/>
                      <w:sz w:val="32"/>
                      <w:szCs w:val="32"/>
                    </w:rPr>
                  </w:pPr>
                  <w:r w:rsidRPr="00450831">
                    <w:rPr>
                      <w:b/>
                      <w:color w:val="7030A0"/>
                      <w:sz w:val="32"/>
                      <w:szCs w:val="32"/>
                    </w:rPr>
                    <w:t>17.00 hodin</w:t>
                  </w:r>
                </w:p>
                <w:p w:rsidR="00BB1079" w:rsidRPr="00450831" w:rsidRDefault="00BB1079" w:rsidP="00BB1079">
                  <w:pPr>
                    <w:jc w:val="center"/>
                    <w:rPr>
                      <w:b/>
                      <w:color w:val="7030A0"/>
                      <w:sz w:val="32"/>
                      <w:szCs w:val="32"/>
                    </w:rPr>
                  </w:pPr>
                </w:p>
                <w:p w:rsidR="00BB1079" w:rsidRDefault="00BB1079" w:rsidP="00BB1079">
                  <w:pPr>
                    <w:jc w:val="center"/>
                    <w:rPr>
                      <w:b/>
                      <w:color w:val="7030A0"/>
                      <w:sz w:val="32"/>
                      <w:szCs w:val="32"/>
                    </w:rPr>
                  </w:pPr>
                  <w:r>
                    <w:rPr>
                      <w:b/>
                      <w:color w:val="7030A0"/>
                      <w:sz w:val="32"/>
                      <w:szCs w:val="32"/>
                    </w:rPr>
                    <w:t>pořádají</w:t>
                  </w:r>
                </w:p>
                <w:p w:rsidR="00BB1079" w:rsidRPr="00450831" w:rsidRDefault="00BB1079" w:rsidP="00BB1079">
                  <w:pPr>
                    <w:jc w:val="center"/>
                    <w:rPr>
                      <w:b/>
                      <w:color w:val="7030A0"/>
                      <w:sz w:val="32"/>
                      <w:szCs w:val="32"/>
                    </w:rPr>
                  </w:pPr>
                  <w:r w:rsidRPr="00450831">
                    <w:rPr>
                      <w:b/>
                      <w:color w:val="7030A0"/>
                      <w:sz w:val="32"/>
                      <w:szCs w:val="32"/>
                    </w:rPr>
                    <w:t>ZŠ a MŠ Dražice</w:t>
                  </w:r>
                </w:p>
                <w:p w:rsidR="00BB1079" w:rsidRDefault="00BB1079" w:rsidP="00BB1079"/>
              </w:txbxContent>
            </v:textbox>
          </v:shape>
        </w:pict>
      </w:r>
    </w:p>
    <w:p w:rsidR="007F2C09" w:rsidRDefault="007F2C09" w:rsidP="001621FC"/>
    <w:p w:rsidR="007F2C09" w:rsidRDefault="007F2C09" w:rsidP="001621FC"/>
    <w:p w:rsidR="007F2C09" w:rsidRDefault="007F2C09" w:rsidP="001621FC"/>
    <w:p w:rsidR="007F2C09" w:rsidRDefault="007F2C09" w:rsidP="001621FC"/>
    <w:p w:rsidR="007F2C09" w:rsidRDefault="007F2C09" w:rsidP="001621FC"/>
    <w:p w:rsidR="007F2C09" w:rsidRDefault="007F2C09" w:rsidP="001621FC"/>
    <w:p w:rsidR="007F2C09" w:rsidRDefault="007F2C09" w:rsidP="001621FC"/>
    <w:p w:rsidR="007F2C09" w:rsidRDefault="007F2C09" w:rsidP="001621FC"/>
    <w:p w:rsidR="007F2C09" w:rsidRDefault="007F2C09" w:rsidP="001621FC"/>
    <w:p w:rsidR="007F2C09" w:rsidRDefault="007F2C09" w:rsidP="001621FC"/>
    <w:p w:rsidR="007F2C09" w:rsidRDefault="007F2C09" w:rsidP="001621FC"/>
    <w:p w:rsidR="007F2C09" w:rsidRDefault="007F2C09" w:rsidP="001621FC"/>
    <w:p w:rsidR="007F2C09" w:rsidRDefault="007F2C09" w:rsidP="001621FC"/>
    <w:p w:rsidR="007F2C09" w:rsidRDefault="007F2C09" w:rsidP="001621FC"/>
    <w:p w:rsidR="007F2C09" w:rsidRDefault="007F2C09" w:rsidP="001621FC"/>
    <w:p w:rsidR="007F2C09" w:rsidRDefault="007F2C09" w:rsidP="001621FC"/>
    <w:p w:rsidR="00BB1079" w:rsidRDefault="00BB1079" w:rsidP="001621FC"/>
    <w:p w:rsidR="00BB1079" w:rsidRDefault="00BB1079" w:rsidP="001621FC"/>
    <w:p w:rsidR="001621FC" w:rsidRDefault="001621FC" w:rsidP="001621FC"/>
    <w:p w:rsidR="007F2C09" w:rsidRDefault="007F2C09" w:rsidP="001621FC"/>
    <w:p w:rsidR="007F2C09" w:rsidRDefault="007E5D24" w:rsidP="001621FC">
      <w:r>
        <w:rPr>
          <w:noProof/>
        </w:rPr>
        <w:drawing>
          <wp:anchor distT="0" distB="0" distL="114300" distR="114300" simplePos="0" relativeHeight="251714560" behindDoc="1" locked="0" layoutInCell="1" allowOverlap="1">
            <wp:simplePos x="0" y="0"/>
            <wp:positionH relativeFrom="margin">
              <wp:posOffset>3385820</wp:posOffset>
            </wp:positionH>
            <wp:positionV relativeFrom="paragraph">
              <wp:posOffset>14605</wp:posOffset>
            </wp:positionV>
            <wp:extent cx="2265680" cy="3387090"/>
            <wp:effectExtent l="0" t="0" r="0" b="0"/>
            <wp:wrapNone/>
            <wp:docPr id="18" name="Obrázek 17" descr="Bez názvu-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názvu-5.png"/>
                    <pic:cNvPicPr/>
                  </pic:nvPicPr>
                  <pic:blipFill>
                    <a:blip r:embed="rId37"/>
                    <a:stretch>
                      <a:fillRect/>
                    </a:stretch>
                  </pic:blipFill>
                  <pic:spPr>
                    <a:xfrm>
                      <a:off x="0" y="0"/>
                      <a:ext cx="2265680" cy="3387090"/>
                    </a:xfrm>
                    <a:prstGeom prst="rect">
                      <a:avLst/>
                    </a:prstGeom>
                  </pic:spPr>
                </pic:pic>
              </a:graphicData>
            </a:graphic>
          </wp:anchor>
        </w:drawing>
      </w:r>
    </w:p>
    <w:p w:rsidR="007F2C09" w:rsidRDefault="007F2C09" w:rsidP="001621FC"/>
    <w:p w:rsidR="007F2C09" w:rsidRDefault="007F2C09" w:rsidP="001621FC"/>
    <w:p w:rsidR="007F2C09" w:rsidRDefault="0080751B" w:rsidP="001621FC">
      <w:r>
        <w:rPr>
          <w:noProof/>
        </w:rPr>
        <w:pict>
          <v:shape id="_x0000_s1162" type="#_x0000_t202" style="position:absolute;margin-left:62.5pt;margin-top:8pt;width:155.25pt;height:190.3pt;z-index:251719680;mso-width-relative:margin;mso-height-relative:margin" filled="f" fillcolor="#c0504d" stroked="f" strokecolor="#f2f2f2" strokeweight="3pt">
            <v:shadow on="t" type="perspective" color="#622423" opacity=".5" offset="1pt" offset2="-1pt"/>
            <v:textbox style="mso-next-textbox:#_x0000_s1162">
              <w:txbxContent>
                <w:p w:rsidR="001E3804" w:rsidRPr="001E3804" w:rsidRDefault="001E3804" w:rsidP="001E3804">
                  <w:pPr>
                    <w:jc w:val="center"/>
                    <w:rPr>
                      <w:color w:val="7030A0"/>
                      <w:sz w:val="32"/>
                      <w:szCs w:val="32"/>
                    </w:rPr>
                  </w:pPr>
                  <w:r w:rsidRPr="001E3804">
                    <w:rPr>
                      <w:color w:val="7030A0"/>
                      <w:sz w:val="32"/>
                      <w:szCs w:val="32"/>
                    </w:rPr>
                    <w:t>22. – 24. 12. 2009</w:t>
                  </w:r>
                </w:p>
                <w:p w:rsidR="001E3804" w:rsidRPr="001E3804" w:rsidRDefault="001E3804" w:rsidP="001E3804">
                  <w:pPr>
                    <w:jc w:val="center"/>
                    <w:rPr>
                      <w:color w:val="7030A0"/>
                      <w:sz w:val="32"/>
                      <w:szCs w:val="32"/>
                    </w:rPr>
                  </w:pPr>
                </w:p>
                <w:p w:rsidR="001E3804" w:rsidRDefault="001E3804" w:rsidP="001E3804">
                  <w:pPr>
                    <w:jc w:val="center"/>
                    <w:rPr>
                      <w:b/>
                      <w:color w:val="7030A0"/>
                      <w:sz w:val="48"/>
                      <w:szCs w:val="48"/>
                    </w:rPr>
                  </w:pPr>
                  <w:r>
                    <w:rPr>
                      <w:b/>
                      <w:color w:val="7030A0"/>
                      <w:sz w:val="48"/>
                      <w:szCs w:val="48"/>
                    </w:rPr>
                    <w:t>Zpívání</w:t>
                  </w:r>
                </w:p>
                <w:p w:rsidR="001E3804" w:rsidRPr="001E3804" w:rsidRDefault="001E3804" w:rsidP="001E3804">
                  <w:pPr>
                    <w:jc w:val="center"/>
                    <w:rPr>
                      <w:b/>
                      <w:color w:val="7030A0"/>
                      <w:sz w:val="48"/>
                      <w:szCs w:val="48"/>
                    </w:rPr>
                  </w:pPr>
                  <w:r w:rsidRPr="001E3804">
                    <w:rPr>
                      <w:b/>
                      <w:color w:val="7030A0"/>
                      <w:sz w:val="48"/>
                      <w:szCs w:val="48"/>
                    </w:rPr>
                    <w:t>u stromečku</w:t>
                  </w:r>
                </w:p>
                <w:p w:rsidR="001E3804" w:rsidRPr="001E3804" w:rsidRDefault="001E3804" w:rsidP="001E3804">
                  <w:pPr>
                    <w:jc w:val="center"/>
                    <w:rPr>
                      <w:color w:val="7030A0"/>
                      <w:sz w:val="32"/>
                      <w:szCs w:val="32"/>
                    </w:rPr>
                  </w:pPr>
                </w:p>
                <w:p w:rsidR="001E3804" w:rsidRDefault="001E3804" w:rsidP="001E3804">
                  <w:pPr>
                    <w:jc w:val="center"/>
                    <w:rPr>
                      <w:color w:val="7030A0"/>
                      <w:sz w:val="32"/>
                      <w:szCs w:val="32"/>
                    </w:rPr>
                  </w:pPr>
                  <w:r>
                    <w:rPr>
                      <w:color w:val="7030A0"/>
                      <w:sz w:val="32"/>
                      <w:szCs w:val="32"/>
                    </w:rPr>
                    <w:t>Každý den</w:t>
                  </w:r>
                </w:p>
                <w:p w:rsidR="001E3804" w:rsidRDefault="001E3804" w:rsidP="001E3804">
                  <w:pPr>
                    <w:jc w:val="center"/>
                    <w:rPr>
                      <w:color w:val="7030A0"/>
                      <w:sz w:val="32"/>
                      <w:szCs w:val="32"/>
                    </w:rPr>
                  </w:pPr>
                  <w:r>
                    <w:rPr>
                      <w:color w:val="7030A0"/>
                      <w:sz w:val="32"/>
                      <w:szCs w:val="32"/>
                    </w:rPr>
                    <w:t>od 16.</w:t>
                  </w:r>
                  <w:r w:rsidRPr="001E3804">
                    <w:rPr>
                      <w:color w:val="7030A0"/>
                      <w:sz w:val="32"/>
                      <w:szCs w:val="32"/>
                    </w:rPr>
                    <w:t>00 hodin</w:t>
                  </w:r>
                </w:p>
                <w:p w:rsidR="001E3804" w:rsidRPr="001E3804" w:rsidRDefault="001E3804" w:rsidP="001E3804">
                  <w:pPr>
                    <w:jc w:val="center"/>
                    <w:rPr>
                      <w:color w:val="7030A0"/>
                      <w:sz w:val="32"/>
                      <w:szCs w:val="32"/>
                    </w:rPr>
                  </w:pPr>
                  <w:r w:rsidRPr="001E3804">
                    <w:rPr>
                      <w:color w:val="7030A0"/>
                      <w:sz w:val="32"/>
                      <w:szCs w:val="32"/>
                    </w:rPr>
                    <w:t>v obecním parku</w:t>
                  </w:r>
                </w:p>
                <w:p w:rsidR="001E3804" w:rsidRDefault="001E3804" w:rsidP="001E3804"/>
              </w:txbxContent>
            </v:textbox>
          </v:shape>
        </w:pict>
      </w:r>
    </w:p>
    <w:p w:rsidR="007F2C09" w:rsidRDefault="007F2C09" w:rsidP="001621FC"/>
    <w:p w:rsidR="007F2C09" w:rsidRDefault="007F2C09" w:rsidP="001621FC"/>
    <w:p w:rsidR="007F2C09" w:rsidRDefault="007F2C09" w:rsidP="001621FC"/>
    <w:p w:rsidR="007F2C09" w:rsidRDefault="007F2C09" w:rsidP="001621FC"/>
    <w:p w:rsidR="007F2C09" w:rsidRDefault="007F2C09" w:rsidP="001621FC"/>
    <w:p w:rsidR="001E3804" w:rsidRDefault="001E3804" w:rsidP="001621FC"/>
    <w:p w:rsidR="001E3804" w:rsidRDefault="001E3804" w:rsidP="001621FC"/>
    <w:p w:rsidR="001E3804" w:rsidRDefault="001E3804" w:rsidP="001621FC"/>
    <w:p w:rsidR="001E3804" w:rsidRDefault="001E3804" w:rsidP="001621FC"/>
    <w:p w:rsidR="001E3804" w:rsidRDefault="001E3804" w:rsidP="001621FC"/>
    <w:p w:rsidR="001E3804" w:rsidRDefault="001E3804" w:rsidP="001621FC"/>
    <w:p w:rsidR="001E3804" w:rsidRDefault="001E3804" w:rsidP="001621FC"/>
    <w:p w:rsidR="001E3804" w:rsidRDefault="001E3804" w:rsidP="001621FC"/>
    <w:p w:rsidR="001E3804" w:rsidRDefault="001E3804" w:rsidP="001621FC"/>
    <w:p w:rsidR="001E3804" w:rsidRDefault="001E3804" w:rsidP="001621FC"/>
    <w:p w:rsidR="007E5D24" w:rsidRDefault="007E5D24" w:rsidP="001621FC"/>
    <w:p w:rsidR="007E5D24" w:rsidRDefault="007E5D24" w:rsidP="001621FC"/>
    <w:p w:rsidR="007E5D24" w:rsidRDefault="007E5D24" w:rsidP="001621FC"/>
    <w:p w:rsidR="007E5D24" w:rsidRDefault="007E5D24" w:rsidP="001621FC"/>
    <w:p w:rsidR="001621FC" w:rsidRDefault="00C436C3" w:rsidP="001621FC">
      <w:r>
        <w:rPr>
          <w:noProof/>
        </w:rPr>
        <w:drawing>
          <wp:anchor distT="0" distB="0" distL="114300" distR="114300" simplePos="0" relativeHeight="251726848" behindDoc="1" locked="0" layoutInCell="1" allowOverlap="1">
            <wp:simplePos x="0" y="0"/>
            <wp:positionH relativeFrom="margin">
              <wp:align>center</wp:align>
            </wp:positionH>
            <wp:positionV relativeFrom="paragraph">
              <wp:posOffset>142461</wp:posOffset>
            </wp:positionV>
            <wp:extent cx="5697938" cy="4269850"/>
            <wp:effectExtent l="19050" t="0" r="0" b="0"/>
            <wp:wrapNone/>
            <wp:docPr id="20" name="Obrázek 19" descr="kostelP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stelPF.png"/>
                    <pic:cNvPicPr/>
                  </pic:nvPicPr>
                  <pic:blipFill>
                    <a:blip r:embed="rId38"/>
                    <a:stretch>
                      <a:fillRect/>
                    </a:stretch>
                  </pic:blipFill>
                  <pic:spPr>
                    <a:xfrm>
                      <a:off x="0" y="0"/>
                      <a:ext cx="5697938" cy="4269850"/>
                    </a:xfrm>
                    <a:prstGeom prst="rect">
                      <a:avLst/>
                    </a:prstGeom>
                  </pic:spPr>
                </pic:pic>
              </a:graphicData>
            </a:graphic>
          </wp:anchor>
        </w:drawing>
      </w:r>
    </w:p>
    <w:p w:rsidR="00636450" w:rsidRDefault="00636450" w:rsidP="001621FC"/>
    <w:p w:rsidR="00636450" w:rsidRDefault="00636450" w:rsidP="001621FC"/>
    <w:p w:rsidR="00636450" w:rsidRDefault="00636450" w:rsidP="001621FC"/>
    <w:p w:rsidR="00187BD2" w:rsidRDefault="00187BD2" w:rsidP="001621FC"/>
    <w:p w:rsidR="00187BD2" w:rsidRDefault="00187BD2" w:rsidP="001621FC"/>
    <w:p w:rsidR="001E3804" w:rsidRDefault="001E3804" w:rsidP="001621FC"/>
    <w:p w:rsidR="00C51270" w:rsidRDefault="00C51270" w:rsidP="001621FC"/>
    <w:p w:rsidR="00C51270" w:rsidRDefault="00C51270" w:rsidP="001621FC"/>
    <w:p w:rsidR="00C51270" w:rsidRDefault="00C51270" w:rsidP="001621FC"/>
    <w:p w:rsidR="001E3804" w:rsidRDefault="0080751B" w:rsidP="001621FC">
      <w:r>
        <w:rPr>
          <w:noProof/>
          <w:lang w:eastAsia="en-US"/>
        </w:rPr>
        <w:pict>
          <v:shape id="_x0000_s1168" type="#_x0000_t202" style="position:absolute;margin-left:202.75pt;margin-top:7.8pt;width:218.35pt;height:180.3pt;z-index:251728896;mso-width-relative:margin;mso-height-relative:margin" filled="f" stroked="f">
            <v:textbox>
              <w:txbxContent>
                <w:p w:rsidR="00C436C3" w:rsidRPr="00FE121A" w:rsidRDefault="00C436C3" w:rsidP="00C436C3">
                  <w:pPr>
                    <w:jc w:val="center"/>
                    <w:rPr>
                      <w:b/>
                      <w:color w:val="FFFFFF" w:themeColor="background1"/>
                      <w:sz w:val="32"/>
                      <w:szCs w:val="32"/>
                    </w:rPr>
                  </w:pPr>
                  <w:r w:rsidRPr="00FE121A">
                    <w:rPr>
                      <w:b/>
                      <w:color w:val="FFFFFF" w:themeColor="background1"/>
                      <w:sz w:val="32"/>
                      <w:szCs w:val="32"/>
                    </w:rPr>
                    <w:t>sobota</w:t>
                  </w:r>
                </w:p>
                <w:p w:rsidR="00C436C3" w:rsidRPr="00FE121A" w:rsidRDefault="00122F27" w:rsidP="00C436C3">
                  <w:pPr>
                    <w:jc w:val="center"/>
                    <w:rPr>
                      <w:b/>
                      <w:color w:val="FFFFFF" w:themeColor="background1"/>
                      <w:sz w:val="32"/>
                      <w:szCs w:val="32"/>
                    </w:rPr>
                  </w:pPr>
                  <w:r w:rsidRPr="00FE121A">
                    <w:rPr>
                      <w:b/>
                      <w:color w:val="FFFFFF" w:themeColor="background1"/>
                      <w:sz w:val="32"/>
                      <w:szCs w:val="32"/>
                    </w:rPr>
                    <w:t xml:space="preserve">9. </w:t>
                  </w:r>
                  <w:r w:rsidR="004D7F71" w:rsidRPr="00FE121A">
                    <w:rPr>
                      <w:b/>
                      <w:color w:val="FFFFFF" w:themeColor="background1"/>
                      <w:sz w:val="32"/>
                      <w:szCs w:val="32"/>
                    </w:rPr>
                    <w:t>ledna</w:t>
                  </w:r>
                  <w:r w:rsidRPr="00FE121A">
                    <w:rPr>
                      <w:b/>
                      <w:color w:val="FFFFFF" w:themeColor="background1"/>
                      <w:sz w:val="32"/>
                      <w:szCs w:val="32"/>
                    </w:rPr>
                    <w:t xml:space="preserve"> </w:t>
                  </w:r>
                  <w:r w:rsidR="00C436C3" w:rsidRPr="00FE121A">
                    <w:rPr>
                      <w:b/>
                      <w:color w:val="FFFFFF" w:themeColor="background1"/>
                      <w:sz w:val="32"/>
                      <w:szCs w:val="32"/>
                    </w:rPr>
                    <w:t>2010</w:t>
                  </w:r>
                </w:p>
                <w:p w:rsidR="00C436C3" w:rsidRPr="00FE121A" w:rsidRDefault="00C436C3" w:rsidP="00C436C3">
                  <w:pPr>
                    <w:jc w:val="center"/>
                    <w:rPr>
                      <w:color w:val="FFFFFF" w:themeColor="background1"/>
                      <w:sz w:val="32"/>
                      <w:szCs w:val="32"/>
                    </w:rPr>
                  </w:pPr>
                </w:p>
                <w:p w:rsidR="00C436C3" w:rsidRPr="00FE121A" w:rsidRDefault="00C436C3" w:rsidP="00C436C3">
                  <w:pPr>
                    <w:jc w:val="center"/>
                    <w:rPr>
                      <w:b/>
                      <w:color w:val="FFFFFF" w:themeColor="background1"/>
                      <w:sz w:val="48"/>
                      <w:szCs w:val="48"/>
                    </w:rPr>
                  </w:pPr>
                  <w:r w:rsidRPr="00FE121A">
                    <w:rPr>
                      <w:b/>
                      <w:color w:val="FFFFFF" w:themeColor="background1"/>
                      <w:sz w:val="48"/>
                      <w:szCs w:val="48"/>
                    </w:rPr>
                    <w:t>Novoroční putování s</w:t>
                  </w:r>
                  <w:r w:rsidR="004F2077" w:rsidRPr="00FE121A">
                    <w:rPr>
                      <w:b/>
                      <w:color w:val="FFFFFF" w:themeColor="background1"/>
                      <w:sz w:val="48"/>
                      <w:szCs w:val="48"/>
                    </w:rPr>
                    <w:t> </w:t>
                  </w:r>
                  <w:r w:rsidRPr="00FE121A">
                    <w:rPr>
                      <w:b/>
                      <w:color w:val="FFFFFF" w:themeColor="background1"/>
                      <w:sz w:val="48"/>
                      <w:szCs w:val="48"/>
                    </w:rPr>
                    <w:t>blahopřáním</w:t>
                  </w:r>
                </w:p>
                <w:p w:rsidR="004F2077" w:rsidRPr="00483695" w:rsidRDefault="004F2077" w:rsidP="00C436C3">
                  <w:pPr>
                    <w:jc w:val="center"/>
                    <w:rPr>
                      <w:b/>
                      <w:color w:val="E36C0A" w:themeColor="accent6" w:themeShade="BF"/>
                      <w:sz w:val="48"/>
                      <w:szCs w:val="48"/>
                    </w:rPr>
                  </w:pPr>
                </w:p>
                <w:p w:rsidR="00C436C3" w:rsidRPr="00C436C3" w:rsidRDefault="00C436C3" w:rsidP="00C436C3">
                  <w:pPr>
                    <w:jc w:val="center"/>
                    <w:rPr>
                      <w:color w:val="FFFFFF" w:themeColor="background1"/>
                      <w:sz w:val="32"/>
                      <w:szCs w:val="32"/>
                    </w:rPr>
                  </w:pPr>
                  <w:r w:rsidRPr="00C436C3">
                    <w:rPr>
                      <w:color w:val="FFFFFF" w:themeColor="background1"/>
                      <w:sz w:val="32"/>
                      <w:szCs w:val="32"/>
                    </w:rPr>
                    <w:t>ZŠ a MŠ Dražice, Sdružení rodičů při ZŠ a MŠ Dražice</w:t>
                  </w:r>
                </w:p>
                <w:p w:rsidR="00C436C3" w:rsidRDefault="00C436C3"/>
              </w:txbxContent>
            </v:textbox>
          </v:shape>
        </w:pict>
      </w:r>
    </w:p>
    <w:p w:rsidR="001E3804" w:rsidRDefault="001E3804" w:rsidP="001621FC"/>
    <w:p w:rsidR="001621FC" w:rsidRDefault="001621FC" w:rsidP="001621FC"/>
    <w:p w:rsidR="001621FC" w:rsidRDefault="001621FC" w:rsidP="001621FC">
      <w:r>
        <w:t xml:space="preserve">                         </w:t>
      </w:r>
    </w:p>
    <w:p w:rsidR="00566BC7" w:rsidRDefault="00566BC7" w:rsidP="003F5725">
      <w:pPr>
        <w:rPr>
          <w:rStyle w:val="Zdraznnintenzivn"/>
          <w:sz w:val="40"/>
          <w:szCs w:val="40"/>
          <w:u w:val="single"/>
        </w:rPr>
      </w:pPr>
    </w:p>
    <w:p w:rsidR="007F2C09" w:rsidRDefault="007F2C09" w:rsidP="0001669A">
      <w:pPr>
        <w:rPr>
          <w:color w:val="auto"/>
          <w:sz w:val="20"/>
          <w:szCs w:val="20"/>
        </w:rPr>
      </w:pPr>
    </w:p>
    <w:p w:rsidR="003412F1" w:rsidRDefault="003412F1" w:rsidP="0001669A">
      <w:pPr>
        <w:rPr>
          <w:color w:val="auto"/>
          <w:sz w:val="20"/>
          <w:szCs w:val="20"/>
        </w:rPr>
      </w:pPr>
    </w:p>
    <w:p w:rsidR="003412F1" w:rsidRDefault="003412F1" w:rsidP="0001669A">
      <w:pPr>
        <w:rPr>
          <w:color w:val="auto"/>
          <w:sz w:val="20"/>
          <w:szCs w:val="20"/>
        </w:rPr>
      </w:pPr>
    </w:p>
    <w:p w:rsidR="003412F1" w:rsidRDefault="003412F1" w:rsidP="0001669A">
      <w:pPr>
        <w:rPr>
          <w:color w:val="auto"/>
          <w:sz w:val="20"/>
          <w:szCs w:val="20"/>
        </w:rPr>
      </w:pPr>
    </w:p>
    <w:p w:rsidR="003412F1" w:rsidRDefault="003412F1" w:rsidP="0001669A">
      <w:pPr>
        <w:rPr>
          <w:color w:val="auto"/>
          <w:sz w:val="20"/>
          <w:szCs w:val="20"/>
        </w:rPr>
      </w:pPr>
    </w:p>
    <w:p w:rsidR="003412F1" w:rsidRDefault="003412F1" w:rsidP="0001669A">
      <w:pPr>
        <w:rPr>
          <w:color w:val="auto"/>
          <w:sz w:val="20"/>
          <w:szCs w:val="20"/>
        </w:rPr>
      </w:pPr>
    </w:p>
    <w:p w:rsidR="003412F1" w:rsidRDefault="003412F1" w:rsidP="0001669A">
      <w:pPr>
        <w:rPr>
          <w:color w:val="auto"/>
          <w:sz w:val="20"/>
          <w:szCs w:val="20"/>
        </w:rPr>
      </w:pPr>
    </w:p>
    <w:p w:rsidR="007F2C09" w:rsidRDefault="007F2C09" w:rsidP="0001669A">
      <w:pPr>
        <w:rPr>
          <w:color w:val="auto"/>
          <w:sz w:val="20"/>
          <w:szCs w:val="20"/>
        </w:rPr>
      </w:pPr>
    </w:p>
    <w:p w:rsidR="007F2C09" w:rsidRDefault="007F2C09" w:rsidP="0001669A">
      <w:pPr>
        <w:rPr>
          <w:color w:val="auto"/>
          <w:sz w:val="20"/>
          <w:szCs w:val="20"/>
        </w:rPr>
      </w:pPr>
    </w:p>
    <w:p w:rsidR="007F2C09" w:rsidRDefault="007F2C09" w:rsidP="0001669A">
      <w:pPr>
        <w:rPr>
          <w:color w:val="auto"/>
          <w:sz w:val="20"/>
          <w:szCs w:val="20"/>
        </w:rPr>
      </w:pPr>
    </w:p>
    <w:p w:rsidR="007F2C09" w:rsidRPr="00566BC7" w:rsidRDefault="007F2C09" w:rsidP="0001669A">
      <w:pPr>
        <w:rPr>
          <w:color w:val="auto"/>
          <w:sz w:val="20"/>
          <w:szCs w:val="20"/>
        </w:rPr>
      </w:pPr>
    </w:p>
    <w:p w:rsidR="00C436C3" w:rsidRDefault="00C436C3" w:rsidP="00F944E5">
      <w:pPr>
        <w:jc w:val="both"/>
        <w:rPr>
          <w:b/>
          <w:color w:val="auto"/>
          <w:sz w:val="20"/>
          <w:szCs w:val="20"/>
        </w:rPr>
      </w:pPr>
    </w:p>
    <w:p w:rsidR="00C436C3" w:rsidRDefault="00C436C3" w:rsidP="00F944E5">
      <w:pPr>
        <w:jc w:val="both"/>
        <w:rPr>
          <w:b/>
          <w:color w:val="auto"/>
          <w:sz w:val="20"/>
          <w:szCs w:val="20"/>
        </w:rPr>
      </w:pPr>
    </w:p>
    <w:p w:rsidR="00E933FD" w:rsidRDefault="00E933FD" w:rsidP="00F944E5">
      <w:pPr>
        <w:jc w:val="both"/>
        <w:rPr>
          <w:b/>
          <w:color w:val="auto"/>
          <w:sz w:val="20"/>
          <w:szCs w:val="20"/>
        </w:rPr>
      </w:pPr>
    </w:p>
    <w:p w:rsidR="0050600F" w:rsidRPr="00977296" w:rsidRDefault="00E933FD" w:rsidP="00F944E5">
      <w:pPr>
        <w:jc w:val="both"/>
        <w:rPr>
          <w:b/>
          <w:color w:val="auto"/>
          <w:sz w:val="20"/>
          <w:szCs w:val="20"/>
        </w:rPr>
      </w:pPr>
      <w:r>
        <w:rPr>
          <w:b/>
          <w:noProof/>
          <w:color w:val="FFFFFF" w:themeColor="background1"/>
          <w:sz w:val="20"/>
          <w:szCs w:val="20"/>
        </w:rPr>
        <w:drawing>
          <wp:anchor distT="0" distB="0" distL="114300" distR="114300" simplePos="0" relativeHeight="251705344" behindDoc="1" locked="0" layoutInCell="1" allowOverlap="1">
            <wp:simplePos x="0" y="0"/>
            <wp:positionH relativeFrom="margin">
              <wp:posOffset>113168</wp:posOffset>
            </wp:positionH>
            <wp:positionV relativeFrom="margin">
              <wp:align>center</wp:align>
            </wp:positionV>
            <wp:extent cx="5705890" cy="6838122"/>
            <wp:effectExtent l="19050" t="0" r="9110" b="0"/>
            <wp:wrapNone/>
            <wp:docPr id="3" name="obrázek 2" descr="MPj044026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j04402680000[1]"/>
                    <pic:cNvPicPr>
                      <a:picLocks noChangeAspect="1" noChangeArrowheads="1"/>
                    </pic:cNvPicPr>
                  </pic:nvPicPr>
                  <pic:blipFill>
                    <a:blip r:embed="rId39"/>
                    <a:srcRect/>
                    <a:stretch>
                      <a:fillRect/>
                    </a:stretch>
                  </pic:blipFill>
                  <pic:spPr bwMode="auto">
                    <a:xfrm>
                      <a:off x="0" y="0"/>
                      <a:ext cx="5705890" cy="6838122"/>
                    </a:xfrm>
                    <a:prstGeom prst="rect">
                      <a:avLst/>
                    </a:prstGeom>
                    <a:noFill/>
                    <a:ln w="9525">
                      <a:noFill/>
                      <a:miter lim="800000"/>
                      <a:headEnd/>
                      <a:tailEnd/>
                    </a:ln>
                  </pic:spPr>
                </pic:pic>
              </a:graphicData>
            </a:graphic>
          </wp:anchor>
        </w:drawing>
      </w:r>
      <w:r w:rsidR="0080751B" w:rsidRPr="0080751B">
        <w:rPr>
          <w:b/>
          <w:noProof/>
          <w:color w:val="FFFFFF" w:themeColor="background1"/>
          <w:sz w:val="20"/>
          <w:szCs w:val="20"/>
          <w:lang w:eastAsia="en-US"/>
        </w:rPr>
        <w:pict>
          <v:shape id="_x0000_s1155" type="#_x0000_t202" style="position:absolute;left:0;text-align:left;margin-left:229.05pt;margin-top:153.3pt;width:3in;height:272.05pt;z-index:251707392;mso-position-horizontal-relative:text;mso-position-vertical-relative:text;mso-width-relative:margin;mso-height-relative:margin" filled="f" stroked="f">
            <v:textbox>
              <w:txbxContent>
                <w:p w:rsidR="00977296" w:rsidRPr="00654967" w:rsidRDefault="00977296" w:rsidP="00654967">
                  <w:pPr>
                    <w:jc w:val="center"/>
                    <w:rPr>
                      <w:rFonts w:ascii="Monotype Corsiva" w:hAnsi="Monotype Corsiva"/>
                      <w:b/>
                      <w:i/>
                      <w:color w:val="FFFFFF" w:themeColor="background1"/>
                      <w:sz w:val="48"/>
                      <w:szCs w:val="48"/>
                    </w:rPr>
                  </w:pPr>
                  <w:r w:rsidRPr="00654967">
                    <w:rPr>
                      <w:rFonts w:ascii="Monotype Corsiva" w:hAnsi="Monotype Corsiva"/>
                      <w:b/>
                      <w:i/>
                      <w:color w:val="FFFFFF" w:themeColor="background1"/>
                      <w:sz w:val="48"/>
                      <w:szCs w:val="48"/>
                    </w:rPr>
                    <w:t>Šťastné a veselé vánoce, hodně zdraví</w:t>
                  </w:r>
                </w:p>
                <w:p w:rsidR="00977296" w:rsidRPr="00654967" w:rsidRDefault="00977296" w:rsidP="00654967">
                  <w:pPr>
                    <w:jc w:val="center"/>
                    <w:rPr>
                      <w:rFonts w:ascii="Monotype Corsiva" w:hAnsi="Monotype Corsiva"/>
                      <w:b/>
                      <w:i/>
                      <w:color w:val="FFFFFF" w:themeColor="background1"/>
                      <w:sz w:val="48"/>
                      <w:szCs w:val="48"/>
                    </w:rPr>
                  </w:pPr>
                  <w:r w:rsidRPr="00654967">
                    <w:rPr>
                      <w:rFonts w:ascii="Monotype Corsiva" w:hAnsi="Monotype Corsiva"/>
                      <w:b/>
                      <w:i/>
                      <w:color w:val="FFFFFF" w:themeColor="background1"/>
                      <w:sz w:val="48"/>
                      <w:szCs w:val="48"/>
                    </w:rPr>
                    <w:t>a spokojenosti v roce 2010</w:t>
                  </w:r>
                </w:p>
                <w:p w:rsidR="00977296" w:rsidRPr="00654967" w:rsidRDefault="00977296" w:rsidP="00654967">
                  <w:pPr>
                    <w:jc w:val="center"/>
                    <w:rPr>
                      <w:rFonts w:ascii="Monotype Corsiva" w:hAnsi="Monotype Corsiva"/>
                      <w:b/>
                      <w:i/>
                      <w:color w:val="FFFFFF" w:themeColor="background1"/>
                      <w:sz w:val="48"/>
                      <w:szCs w:val="48"/>
                    </w:rPr>
                  </w:pPr>
                  <w:r w:rsidRPr="00654967">
                    <w:rPr>
                      <w:rFonts w:ascii="Monotype Corsiva" w:hAnsi="Monotype Corsiva"/>
                      <w:b/>
                      <w:i/>
                      <w:color w:val="FFFFFF" w:themeColor="background1"/>
                      <w:sz w:val="48"/>
                      <w:szCs w:val="48"/>
                    </w:rPr>
                    <w:t>přeje všem</w:t>
                  </w:r>
                </w:p>
                <w:p w:rsidR="00977296" w:rsidRPr="00654967" w:rsidRDefault="00977296" w:rsidP="00654967">
                  <w:pPr>
                    <w:jc w:val="center"/>
                    <w:rPr>
                      <w:rFonts w:ascii="Monotype Corsiva" w:hAnsi="Monotype Corsiva"/>
                      <w:b/>
                      <w:i/>
                      <w:color w:val="FFFFFF" w:themeColor="background1"/>
                      <w:sz w:val="48"/>
                      <w:szCs w:val="48"/>
                    </w:rPr>
                  </w:pPr>
                  <w:r w:rsidRPr="00654967">
                    <w:rPr>
                      <w:rFonts w:ascii="Monotype Corsiva" w:hAnsi="Monotype Corsiva"/>
                      <w:b/>
                      <w:i/>
                      <w:color w:val="FFFFFF" w:themeColor="background1"/>
                      <w:sz w:val="48"/>
                      <w:szCs w:val="48"/>
                    </w:rPr>
                    <w:t>občanům Dražic.</w:t>
                  </w:r>
                </w:p>
                <w:p w:rsidR="00654967" w:rsidRPr="00A243A4" w:rsidRDefault="00654967" w:rsidP="00654967">
                  <w:pPr>
                    <w:rPr>
                      <w:rFonts w:ascii="Monotype Corsiva" w:hAnsi="Monotype Corsiva"/>
                      <w:color w:val="FFFFFF" w:themeColor="background1"/>
                      <w:sz w:val="44"/>
                      <w:szCs w:val="44"/>
                    </w:rPr>
                  </w:pPr>
                </w:p>
                <w:p w:rsidR="00977296" w:rsidRPr="00A243A4" w:rsidRDefault="00977296" w:rsidP="00654967">
                  <w:pPr>
                    <w:jc w:val="right"/>
                    <w:rPr>
                      <w:rFonts w:ascii="Monotype Corsiva" w:hAnsi="Monotype Corsiva"/>
                      <w:color w:val="FFFFFF" w:themeColor="background1"/>
                      <w:sz w:val="44"/>
                      <w:szCs w:val="44"/>
                    </w:rPr>
                  </w:pPr>
                  <w:r w:rsidRPr="00A243A4">
                    <w:rPr>
                      <w:rFonts w:ascii="Monotype Corsiva" w:hAnsi="Monotype Corsiva"/>
                      <w:color w:val="FFFFFF" w:themeColor="background1"/>
                      <w:sz w:val="44"/>
                      <w:szCs w:val="44"/>
                    </w:rPr>
                    <w:t>Redakční rada</w:t>
                  </w:r>
                </w:p>
                <w:p w:rsidR="00977296" w:rsidRDefault="00977296"/>
              </w:txbxContent>
            </v:textbox>
          </v:shape>
        </w:pict>
      </w:r>
    </w:p>
    <w:sectPr w:rsidR="0050600F" w:rsidRPr="00977296" w:rsidSect="00654967">
      <w:headerReference w:type="even" r:id="rId40"/>
      <w:headerReference w:type="default" r:id="rId41"/>
      <w:footerReference w:type="even" r:id="rId42"/>
      <w:footerReference w:type="default" r:id="rId43"/>
      <w:headerReference w:type="first" r:id="rId44"/>
      <w:pgSz w:w="11906" w:h="16838" w:code="9"/>
      <w:pgMar w:top="1417" w:right="1417" w:bottom="1417" w:left="1417" w:header="850"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33DC" w:rsidRDefault="001433DC">
      <w:r>
        <w:separator/>
      </w:r>
    </w:p>
  </w:endnote>
  <w:endnote w:type="continuationSeparator" w:id="1">
    <w:p w:rsidR="001433DC" w:rsidRDefault="001433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3F"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nsolas">
    <w:panose1 w:val="020B0609020204030204"/>
    <w:charset w:val="EE"/>
    <w:family w:val="modern"/>
    <w:pitch w:val="fixed"/>
    <w:sig w:usb0="A00002EF" w:usb1="4000204B" w:usb2="00000000" w:usb3="00000000" w:csb0="0000009F" w:csb1="00000000"/>
  </w:font>
  <w:font w:name="Tahoma">
    <w:panose1 w:val="020B0604030504040204"/>
    <w:charset w:val="EE"/>
    <w:family w:val="swiss"/>
    <w:pitch w:val="variable"/>
    <w:sig w:usb0="61002A87" w:usb1="80000000" w:usb2="00000008" w:usb3="00000000" w:csb0="000101FF" w:csb1="00000000"/>
  </w:font>
  <w:font w:name="BankGothic Md BT">
    <w:altName w:val="Arial"/>
    <w:charset w:val="00"/>
    <w:family w:val="swiss"/>
    <w:pitch w:val="variable"/>
    <w:sig w:usb0="00000001" w:usb1="00000000" w:usb2="00000000" w:usb3="00000000" w:csb0="0000001B" w:csb1="00000000"/>
  </w:font>
  <w:font w:name="Adobe Caslon Pro Bold">
    <w:altName w:val="Times New Roman"/>
    <w:panose1 w:val="00000000000000000000"/>
    <w:charset w:val="00"/>
    <w:family w:val="roman"/>
    <w:notTrueType/>
    <w:pitch w:val="variable"/>
    <w:sig w:usb0="00000007" w:usb1="00000001" w:usb2="00000000" w:usb3="00000000" w:csb0="00000093" w:csb1="00000000"/>
  </w:font>
  <w:font w:name="CG Times">
    <w:charset w:val="EE"/>
    <w:family w:val="roman"/>
    <w:pitch w:val="variable"/>
    <w:sig w:usb0="00000007" w:usb1="00000000" w:usb2="00000000" w:usb3="00000000" w:csb0="00000093" w:csb1="00000000"/>
  </w:font>
  <w:font w:name="Monotype Corsiva">
    <w:panose1 w:val="03010101010201010101"/>
    <w:charset w:val="EE"/>
    <w:family w:val="script"/>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A7D" w:rsidRDefault="0080751B" w:rsidP="009D51B7">
    <w:pPr>
      <w:pStyle w:val="Zpat"/>
      <w:framePr w:wrap="around" w:vAnchor="text" w:hAnchor="margin" w:xAlign="right" w:y="1"/>
      <w:rPr>
        <w:rStyle w:val="slostrnky"/>
      </w:rPr>
    </w:pPr>
    <w:r>
      <w:rPr>
        <w:rStyle w:val="slostrnky"/>
      </w:rPr>
      <w:fldChar w:fldCharType="begin"/>
    </w:r>
    <w:r w:rsidR="00894A7D">
      <w:rPr>
        <w:rStyle w:val="slostrnky"/>
      </w:rPr>
      <w:instrText xml:space="preserve">PAGE  </w:instrText>
    </w:r>
    <w:r>
      <w:rPr>
        <w:rStyle w:val="slostrnky"/>
      </w:rPr>
      <w:fldChar w:fldCharType="separate"/>
    </w:r>
    <w:r w:rsidR="003B638C">
      <w:rPr>
        <w:rStyle w:val="slostrnky"/>
        <w:noProof/>
      </w:rPr>
      <w:t>2</w:t>
    </w:r>
    <w:r>
      <w:rPr>
        <w:rStyle w:val="slostrnky"/>
      </w:rPr>
      <w:fldChar w:fldCharType="end"/>
    </w:r>
  </w:p>
  <w:p w:rsidR="00894A7D" w:rsidRDefault="00894A7D" w:rsidP="00894A7D">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A7D" w:rsidRDefault="0080751B" w:rsidP="009D51B7">
    <w:pPr>
      <w:pStyle w:val="Zpat"/>
      <w:framePr w:wrap="around" w:vAnchor="text" w:hAnchor="margin" w:xAlign="right" w:y="1"/>
      <w:rPr>
        <w:rStyle w:val="slostrnky"/>
      </w:rPr>
    </w:pPr>
    <w:r>
      <w:rPr>
        <w:rStyle w:val="slostrnky"/>
      </w:rPr>
      <w:fldChar w:fldCharType="begin"/>
    </w:r>
    <w:r w:rsidR="00894A7D">
      <w:rPr>
        <w:rStyle w:val="slostrnky"/>
      </w:rPr>
      <w:instrText xml:space="preserve">PAGE  </w:instrText>
    </w:r>
    <w:r>
      <w:rPr>
        <w:rStyle w:val="slostrnky"/>
      </w:rPr>
      <w:fldChar w:fldCharType="separate"/>
    </w:r>
    <w:r w:rsidR="003851E4">
      <w:rPr>
        <w:rStyle w:val="slostrnky"/>
        <w:noProof/>
      </w:rPr>
      <w:t>2</w:t>
    </w:r>
    <w:r>
      <w:rPr>
        <w:rStyle w:val="slostrnky"/>
      </w:rPr>
      <w:fldChar w:fldCharType="end"/>
    </w:r>
  </w:p>
  <w:p w:rsidR="00894A7D" w:rsidRDefault="00894A7D" w:rsidP="00894A7D">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33DC" w:rsidRDefault="001433DC">
      <w:r>
        <w:separator/>
      </w:r>
    </w:p>
  </w:footnote>
  <w:footnote w:type="continuationSeparator" w:id="1">
    <w:p w:rsidR="001433DC" w:rsidRDefault="001433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7B1" w:rsidRDefault="0080751B">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421391" o:spid="_x0000_s2096" type="#_x0000_t75" style="position:absolute;margin-left:0;margin-top:0;width:453.3pt;height:515.1pt;z-index:-251657216;mso-position-horizontal:center;mso-position-horizontal-relative:margin;mso-position-vertical:center;mso-position-vertical-relative:margin" o:allowincell="f">
          <v:imagedata r:id="rId1" o:title="new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EC0" w:rsidRPr="00B7256D" w:rsidRDefault="0080751B" w:rsidP="004C0EC0">
    <w:pPr>
      <w:jc w:val="center"/>
      <w:rPr>
        <w:rFonts w:ascii="BankGothic Md BT" w:hAnsi="BankGothic Md BT"/>
        <w:noProof/>
        <w:sz w:val="12"/>
        <w:szCs w:val="12"/>
      </w:rPr>
    </w:pPr>
    <w:r w:rsidRPr="0080751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421392" o:spid="_x0000_s2097" type="#_x0000_t75" style="position:absolute;left:0;text-align:left;margin-left:0;margin-top:0;width:453.3pt;height:515.1pt;z-index:-251656192;mso-position-horizontal:center;mso-position-horizontal-relative:margin;mso-position-vertical:center;mso-position-vertical-relative:margin" o:allowincell="f">
          <v:imagedata r:id="rId1" o:title="new2" gain="19661f" blacklevel="22938f"/>
          <w10:wrap anchorx="margin" anchory="margin"/>
        </v:shape>
      </w:pict>
    </w:r>
    <w:r w:rsidR="003F5725">
      <w:rPr>
        <w:noProof/>
      </w:rPr>
      <w:drawing>
        <wp:anchor distT="0" distB="0" distL="114300" distR="114300" simplePos="0" relativeHeight="251656192" behindDoc="1" locked="0" layoutInCell="1" allowOverlap="1">
          <wp:simplePos x="0" y="0"/>
          <wp:positionH relativeFrom="column">
            <wp:posOffset>594995</wp:posOffset>
          </wp:positionH>
          <wp:positionV relativeFrom="paragraph">
            <wp:posOffset>-347345</wp:posOffset>
          </wp:positionV>
          <wp:extent cx="4105275" cy="704850"/>
          <wp:effectExtent l="19050" t="0" r="9525" b="0"/>
          <wp:wrapTight wrapText="bothSides">
            <wp:wrapPolygon edited="0">
              <wp:start x="-100" y="0"/>
              <wp:lineTo x="-100" y="21016"/>
              <wp:lineTo x="21650" y="21016"/>
              <wp:lineTo x="21650" y="0"/>
              <wp:lineTo x="-100" y="0"/>
            </wp:wrapPolygon>
          </wp:wrapTight>
          <wp:docPr id="22" name="obrázek 22" descr="ho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orni"/>
                  <pic:cNvPicPr>
                    <a:picLocks noChangeAspect="1" noChangeArrowheads="1"/>
                  </pic:cNvPicPr>
                </pic:nvPicPr>
                <pic:blipFill>
                  <a:blip r:embed="rId2"/>
                  <a:srcRect/>
                  <a:stretch>
                    <a:fillRect/>
                  </a:stretch>
                </pic:blipFill>
                <pic:spPr bwMode="auto">
                  <a:xfrm>
                    <a:off x="0" y="0"/>
                    <a:ext cx="4105275" cy="704850"/>
                  </a:xfrm>
                  <a:prstGeom prst="rect">
                    <a:avLst/>
                  </a:prstGeom>
                  <a:noFill/>
                </pic:spPr>
              </pic:pic>
            </a:graphicData>
          </a:graphic>
        </wp:anchor>
      </w:drawing>
    </w:r>
    <w:r w:rsidR="00AB669B">
      <w:tab/>
    </w:r>
    <w:r w:rsidR="00AB669B">
      <w:tab/>
    </w:r>
    <w:r w:rsidR="004C0EC0">
      <w:tab/>
    </w:r>
    <w:r w:rsidR="004C0EC0">
      <w:tab/>
    </w:r>
    <w:r w:rsidR="004C0EC0">
      <w:tab/>
    </w:r>
    <w:r w:rsidR="004C0EC0">
      <w:tab/>
    </w:r>
    <w:r w:rsidR="004C0EC0">
      <w:tab/>
    </w:r>
    <w:r w:rsidR="004C0EC0">
      <w:tab/>
    </w:r>
    <w:r w:rsidR="004C0EC0">
      <w:tab/>
    </w:r>
    <w:r w:rsidR="004C0EC0">
      <w:tab/>
    </w:r>
    <w:r w:rsidR="004C0EC0">
      <w:tab/>
      <w:t xml:space="preserve"> </w:t>
    </w:r>
  </w:p>
  <w:p w:rsidR="0082780C" w:rsidRPr="004F6294" w:rsidRDefault="004F6294" w:rsidP="00AB669B">
    <w:pPr>
      <w:pStyle w:val="Zhlav"/>
      <w:tabs>
        <w:tab w:val="clear" w:pos="4536"/>
        <w:tab w:val="clear" w:pos="9072"/>
        <w:tab w:val="left" w:pos="6620"/>
        <w:tab w:val="right" w:pos="9354"/>
      </w:tabs>
    </w:pPr>
    <w:r>
      <w:tab/>
    </w:r>
    <w:r>
      <w:tab/>
    </w:r>
    <w:r>
      <w:tab/>
    </w: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7B1" w:rsidRDefault="0080751B">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421390" o:spid="_x0000_s2095" type="#_x0000_t75" style="position:absolute;margin-left:0;margin-top:0;width:453.3pt;height:515.1pt;z-index:-251658240;mso-position-horizontal:center;mso-position-horizontal-relative:margin;mso-position-vertical:center;mso-position-vertical-relative:margin" o:allowincell="f">
          <v:imagedata r:id="rId1" o:title="new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21"/>
      </v:shape>
    </w:pict>
  </w:numPicBullet>
  <w:abstractNum w:abstractNumId="0">
    <w:nsid w:val="064416E0"/>
    <w:multiLevelType w:val="hybridMultilevel"/>
    <w:tmpl w:val="225C9E66"/>
    <w:lvl w:ilvl="0" w:tplc="CAA48E5E">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
    <w:nsid w:val="072D04DA"/>
    <w:multiLevelType w:val="hybridMultilevel"/>
    <w:tmpl w:val="BE5E9F7C"/>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
    <w:nsid w:val="095A68C2"/>
    <w:multiLevelType w:val="hybridMultilevel"/>
    <w:tmpl w:val="D1345DF4"/>
    <w:lvl w:ilvl="0" w:tplc="F8264CA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nsid w:val="09FD4D37"/>
    <w:multiLevelType w:val="hybridMultilevel"/>
    <w:tmpl w:val="FB769E6E"/>
    <w:lvl w:ilvl="0" w:tplc="58F4E2B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nsid w:val="0C5000C9"/>
    <w:multiLevelType w:val="hybridMultilevel"/>
    <w:tmpl w:val="D6CAADAC"/>
    <w:lvl w:ilvl="0" w:tplc="9C8E8C60">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
    <w:nsid w:val="0D523184"/>
    <w:multiLevelType w:val="hybridMultilevel"/>
    <w:tmpl w:val="39282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FFA0B63"/>
    <w:multiLevelType w:val="hybridMultilevel"/>
    <w:tmpl w:val="7D4E8A58"/>
    <w:lvl w:ilvl="0" w:tplc="0405000D">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nsid w:val="138D440B"/>
    <w:multiLevelType w:val="hybridMultilevel"/>
    <w:tmpl w:val="FF701F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50F0FD9"/>
    <w:multiLevelType w:val="hybridMultilevel"/>
    <w:tmpl w:val="385EBF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5935862"/>
    <w:multiLevelType w:val="hybridMultilevel"/>
    <w:tmpl w:val="DF4279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A44616B"/>
    <w:multiLevelType w:val="hybridMultilevel"/>
    <w:tmpl w:val="38F0A9E6"/>
    <w:lvl w:ilvl="0" w:tplc="04050001">
      <w:start w:val="1"/>
      <w:numFmt w:val="bullet"/>
      <w:lvlText w:val=""/>
      <w:lvlJc w:val="left"/>
      <w:pPr>
        <w:ind w:left="775" w:hanging="360"/>
      </w:pPr>
      <w:rPr>
        <w:rFonts w:ascii="Symbol" w:hAnsi="Symbol" w:hint="default"/>
      </w:rPr>
    </w:lvl>
    <w:lvl w:ilvl="1" w:tplc="04050003" w:tentative="1">
      <w:start w:val="1"/>
      <w:numFmt w:val="bullet"/>
      <w:lvlText w:val="o"/>
      <w:lvlJc w:val="left"/>
      <w:pPr>
        <w:ind w:left="1495" w:hanging="360"/>
      </w:pPr>
      <w:rPr>
        <w:rFonts w:ascii="Courier New" w:hAnsi="Courier New" w:cs="Courier New" w:hint="default"/>
      </w:rPr>
    </w:lvl>
    <w:lvl w:ilvl="2" w:tplc="04050005" w:tentative="1">
      <w:start w:val="1"/>
      <w:numFmt w:val="bullet"/>
      <w:lvlText w:val=""/>
      <w:lvlJc w:val="left"/>
      <w:pPr>
        <w:ind w:left="2215" w:hanging="360"/>
      </w:pPr>
      <w:rPr>
        <w:rFonts w:ascii="Wingdings" w:hAnsi="Wingdings" w:hint="default"/>
      </w:rPr>
    </w:lvl>
    <w:lvl w:ilvl="3" w:tplc="04050001" w:tentative="1">
      <w:start w:val="1"/>
      <w:numFmt w:val="bullet"/>
      <w:lvlText w:val=""/>
      <w:lvlJc w:val="left"/>
      <w:pPr>
        <w:ind w:left="2935" w:hanging="360"/>
      </w:pPr>
      <w:rPr>
        <w:rFonts w:ascii="Symbol" w:hAnsi="Symbol" w:hint="default"/>
      </w:rPr>
    </w:lvl>
    <w:lvl w:ilvl="4" w:tplc="04050003" w:tentative="1">
      <w:start w:val="1"/>
      <w:numFmt w:val="bullet"/>
      <w:lvlText w:val="o"/>
      <w:lvlJc w:val="left"/>
      <w:pPr>
        <w:ind w:left="3655" w:hanging="360"/>
      </w:pPr>
      <w:rPr>
        <w:rFonts w:ascii="Courier New" w:hAnsi="Courier New" w:cs="Courier New" w:hint="default"/>
      </w:rPr>
    </w:lvl>
    <w:lvl w:ilvl="5" w:tplc="04050005" w:tentative="1">
      <w:start w:val="1"/>
      <w:numFmt w:val="bullet"/>
      <w:lvlText w:val=""/>
      <w:lvlJc w:val="left"/>
      <w:pPr>
        <w:ind w:left="4375" w:hanging="360"/>
      </w:pPr>
      <w:rPr>
        <w:rFonts w:ascii="Wingdings" w:hAnsi="Wingdings" w:hint="default"/>
      </w:rPr>
    </w:lvl>
    <w:lvl w:ilvl="6" w:tplc="04050001" w:tentative="1">
      <w:start w:val="1"/>
      <w:numFmt w:val="bullet"/>
      <w:lvlText w:val=""/>
      <w:lvlJc w:val="left"/>
      <w:pPr>
        <w:ind w:left="5095" w:hanging="360"/>
      </w:pPr>
      <w:rPr>
        <w:rFonts w:ascii="Symbol" w:hAnsi="Symbol" w:hint="default"/>
      </w:rPr>
    </w:lvl>
    <w:lvl w:ilvl="7" w:tplc="04050003" w:tentative="1">
      <w:start w:val="1"/>
      <w:numFmt w:val="bullet"/>
      <w:lvlText w:val="o"/>
      <w:lvlJc w:val="left"/>
      <w:pPr>
        <w:ind w:left="5815" w:hanging="360"/>
      </w:pPr>
      <w:rPr>
        <w:rFonts w:ascii="Courier New" w:hAnsi="Courier New" w:cs="Courier New" w:hint="default"/>
      </w:rPr>
    </w:lvl>
    <w:lvl w:ilvl="8" w:tplc="04050005" w:tentative="1">
      <w:start w:val="1"/>
      <w:numFmt w:val="bullet"/>
      <w:lvlText w:val=""/>
      <w:lvlJc w:val="left"/>
      <w:pPr>
        <w:ind w:left="6535" w:hanging="360"/>
      </w:pPr>
      <w:rPr>
        <w:rFonts w:ascii="Wingdings" w:hAnsi="Wingdings" w:hint="default"/>
      </w:rPr>
    </w:lvl>
  </w:abstractNum>
  <w:abstractNum w:abstractNumId="11">
    <w:nsid w:val="1BA95D42"/>
    <w:multiLevelType w:val="hybridMultilevel"/>
    <w:tmpl w:val="06069366"/>
    <w:lvl w:ilvl="0" w:tplc="867E1068">
      <w:start w:val="1"/>
      <w:numFmt w:val="bullet"/>
      <w:lvlText w:val=""/>
      <w:lvlJc w:val="left"/>
      <w:pPr>
        <w:tabs>
          <w:tab w:val="num" w:pos="1551"/>
        </w:tabs>
        <w:ind w:left="1778" w:hanging="284"/>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2">
    <w:nsid w:val="1DA33172"/>
    <w:multiLevelType w:val="hybridMultilevel"/>
    <w:tmpl w:val="24AC4452"/>
    <w:lvl w:ilvl="0" w:tplc="0405000F">
      <w:start w:val="1"/>
      <w:numFmt w:val="decimal"/>
      <w:lvlText w:val="%1."/>
      <w:lvlJc w:val="left"/>
      <w:pPr>
        <w:ind w:left="770" w:hanging="360"/>
      </w:pPr>
    </w:lvl>
    <w:lvl w:ilvl="1" w:tplc="04050019" w:tentative="1">
      <w:start w:val="1"/>
      <w:numFmt w:val="lowerLetter"/>
      <w:lvlText w:val="%2."/>
      <w:lvlJc w:val="left"/>
      <w:pPr>
        <w:ind w:left="1490" w:hanging="360"/>
      </w:pPr>
    </w:lvl>
    <w:lvl w:ilvl="2" w:tplc="0405001B" w:tentative="1">
      <w:start w:val="1"/>
      <w:numFmt w:val="lowerRoman"/>
      <w:lvlText w:val="%3."/>
      <w:lvlJc w:val="right"/>
      <w:pPr>
        <w:ind w:left="2210" w:hanging="180"/>
      </w:pPr>
    </w:lvl>
    <w:lvl w:ilvl="3" w:tplc="0405000F" w:tentative="1">
      <w:start w:val="1"/>
      <w:numFmt w:val="decimal"/>
      <w:lvlText w:val="%4."/>
      <w:lvlJc w:val="left"/>
      <w:pPr>
        <w:ind w:left="2930" w:hanging="360"/>
      </w:pPr>
    </w:lvl>
    <w:lvl w:ilvl="4" w:tplc="04050019" w:tentative="1">
      <w:start w:val="1"/>
      <w:numFmt w:val="lowerLetter"/>
      <w:lvlText w:val="%5."/>
      <w:lvlJc w:val="left"/>
      <w:pPr>
        <w:ind w:left="3650" w:hanging="360"/>
      </w:pPr>
    </w:lvl>
    <w:lvl w:ilvl="5" w:tplc="0405001B" w:tentative="1">
      <w:start w:val="1"/>
      <w:numFmt w:val="lowerRoman"/>
      <w:lvlText w:val="%6."/>
      <w:lvlJc w:val="right"/>
      <w:pPr>
        <w:ind w:left="4370" w:hanging="180"/>
      </w:pPr>
    </w:lvl>
    <w:lvl w:ilvl="6" w:tplc="0405000F" w:tentative="1">
      <w:start w:val="1"/>
      <w:numFmt w:val="decimal"/>
      <w:lvlText w:val="%7."/>
      <w:lvlJc w:val="left"/>
      <w:pPr>
        <w:ind w:left="5090" w:hanging="360"/>
      </w:pPr>
    </w:lvl>
    <w:lvl w:ilvl="7" w:tplc="04050019" w:tentative="1">
      <w:start w:val="1"/>
      <w:numFmt w:val="lowerLetter"/>
      <w:lvlText w:val="%8."/>
      <w:lvlJc w:val="left"/>
      <w:pPr>
        <w:ind w:left="5810" w:hanging="360"/>
      </w:pPr>
    </w:lvl>
    <w:lvl w:ilvl="8" w:tplc="0405001B" w:tentative="1">
      <w:start w:val="1"/>
      <w:numFmt w:val="lowerRoman"/>
      <w:lvlText w:val="%9."/>
      <w:lvlJc w:val="right"/>
      <w:pPr>
        <w:ind w:left="6530" w:hanging="180"/>
      </w:pPr>
    </w:lvl>
  </w:abstractNum>
  <w:abstractNum w:abstractNumId="13">
    <w:nsid w:val="1DF62C31"/>
    <w:multiLevelType w:val="hybridMultilevel"/>
    <w:tmpl w:val="CF1AB2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E540258"/>
    <w:multiLevelType w:val="hybridMultilevel"/>
    <w:tmpl w:val="2B247730"/>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308A53DC"/>
    <w:multiLevelType w:val="hybridMultilevel"/>
    <w:tmpl w:val="0C1041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0C70DF7"/>
    <w:multiLevelType w:val="hybridMultilevel"/>
    <w:tmpl w:val="EF90089A"/>
    <w:lvl w:ilvl="0" w:tplc="04050001">
      <w:start w:val="1"/>
      <w:numFmt w:val="bullet"/>
      <w:lvlText w:val=""/>
      <w:lvlJc w:val="left"/>
      <w:pPr>
        <w:ind w:left="775" w:hanging="360"/>
      </w:pPr>
      <w:rPr>
        <w:rFonts w:ascii="Symbol" w:hAnsi="Symbol" w:hint="default"/>
      </w:rPr>
    </w:lvl>
    <w:lvl w:ilvl="1" w:tplc="04050003" w:tentative="1">
      <w:start w:val="1"/>
      <w:numFmt w:val="bullet"/>
      <w:lvlText w:val="o"/>
      <w:lvlJc w:val="left"/>
      <w:pPr>
        <w:ind w:left="1495" w:hanging="360"/>
      </w:pPr>
      <w:rPr>
        <w:rFonts w:ascii="Courier New" w:hAnsi="Courier New" w:cs="Courier New" w:hint="default"/>
      </w:rPr>
    </w:lvl>
    <w:lvl w:ilvl="2" w:tplc="04050005" w:tentative="1">
      <w:start w:val="1"/>
      <w:numFmt w:val="bullet"/>
      <w:lvlText w:val=""/>
      <w:lvlJc w:val="left"/>
      <w:pPr>
        <w:ind w:left="2215" w:hanging="360"/>
      </w:pPr>
      <w:rPr>
        <w:rFonts w:ascii="Wingdings" w:hAnsi="Wingdings" w:hint="default"/>
      </w:rPr>
    </w:lvl>
    <w:lvl w:ilvl="3" w:tplc="04050001" w:tentative="1">
      <w:start w:val="1"/>
      <w:numFmt w:val="bullet"/>
      <w:lvlText w:val=""/>
      <w:lvlJc w:val="left"/>
      <w:pPr>
        <w:ind w:left="2935" w:hanging="360"/>
      </w:pPr>
      <w:rPr>
        <w:rFonts w:ascii="Symbol" w:hAnsi="Symbol" w:hint="default"/>
      </w:rPr>
    </w:lvl>
    <w:lvl w:ilvl="4" w:tplc="04050003" w:tentative="1">
      <w:start w:val="1"/>
      <w:numFmt w:val="bullet"/>
      <w:lvlText w:val="o"/>
      <w:lvlJc w:val="left"/>
      <w:pPr>
        <w:ind w:left="3655" w:hanging="360"/>
      </w:pPr>
      <w:rPr>
        <w:rFonts w:ascii="Courier New" w:hAnsi="Courier New" w:cs="Courier New" w:hint="default"/>
      </w:rPr>
    </w:lvl>
    <w:lvl w:ilvl="5" w:tplc="04050005" w:tentative="1">
      <w:start w:val="1"/>
      <w:numFmt w:val="bullet"/>
      <w:lvlText w:val=""/>
      <w:lvlJc w:val="left"/>
      <w:pPr>
        <w:ind w:left="4375" w:hanging="360"/>
      </w:pPr>
      <w:rPr>
        <w:rFonts w:ascii="Wingdings" w:hAnsi="Wingdings" w:hint="default"/>
      </w:rPr>
    </w:lvl>
    <w:lvl w:ilvl="6" w:tplc="04050001" w:tentative="1">
      <w:start w:val="1"/>
      <w:numFmt w:val="bullet"/>
      <w:lvlText w:val=""/>
      <w:lvlJc w:val="left"/>
      <w:pPr>
        <w:ind w:left="5095" w:hanging="360"/>
      </w:pPr>
      <w:rPr>
        <w:rFonts w:ascii="Symbol" w:hAnsi="Symbol" w:hint="default"/>
      </w:rPr>
    </w:lvl>
    <w:lvl w:ilvl="7" w:tplc="04050003" w:tentative="1">
      <w:start w:val="1"/>
      <w:numFmt w:val="bullet"/>
      <w:lvlText w:val="o"/>
      <w:lvlJc w:val="left"/>
      <w:pPr>
        <w:ind w:left="5815" w:hanging="360"/>
      </w:pPr>
      <w:rPr>
        <w:rFonts w:ascii="Courier New" w:hAnsi="Courier New" w:cs="Courier New" w:hint="default"/>
      </w:rPr>
    </w:lvl>
    <w:lvl w:ilvl="8" w:tplc="04050005" w:tentative="1">
      <w:start w:val="1"/>
      <w:numFmt w:val="bullet"/>
      <w:lvlText w:val=""/>
      <w:lvlJc w:val="left"/>
      <w:pPr>
        <w:ind w:left="6535" w:hanging="360"/>
      </w:pPr>
      <w:rPr>
        <w:rFonts w:ascii="Wingdings" w:hAnsi="Wingdings" w:hint="default"/>
      </w:rPr>
    </w:lvl>
  </w:abstractNum>
  <w:abstractNum w:abstractNumId="17">
    <w:nsid w:val="37F32B87"/>
    <w:multiLevelType w:val="hybridMultilevel"/>
    <w:tmpl w:val="6C9C37FC"/>
    <w:lvl w:ilvl="0" w:tplc="04050001">
      <w:start w:val="1"/>
      <w:numFmt w:val="bullet"/>
      <w:lvlText w:val=""/>
      <w:lvlJc w:val="left"/>
      <w:pPr>
        <w:ind w:left="775" w:hanging="360"/>
      </w:pPr>
      <w:rPr>
        <w:rFonts w:ascii="Symbol" w:hAnsi="Symbol" w:hint="default"/>
      </w:rPr>
    </w:lvl>
    <w:lvl w:ilvl="1" w:tplc="04050003" w:tentative="1">
      <w:start w:val="1"/>
      <w:numFmt w:val="bullet"/>
      <w:lvlText w:val="o"/>
      <w:lvlJc w:val="left"/>
      <w:pPr>
        <w:ind w:left="1495" w:hanging="360"/>
      </w:pPr>
      <w:rPr>
        <w:rFonts w:ascii="Courier New" w:hAnsi="Courier New" w:cs="Courier New" w:hint="default"/>
      </w:rPr>
    </w:lvl>
    <w:lvl w:ilvl="2" w:tplc="04050005" w:tentative="1">
      <w:start w:val="1"/>
      <w:numFmt w:val="bullet"/>
      <w:lvlText w:val=""/>
      <w:lvlJc w:val="left"/>
      <w:pPr>
        <w:ind w:left="2215" w:hanging="360"/>
      </w:pPr>
      <w:rPr>
        <w:rFonts w:ascii="Wingdings" w:hAnsi="Wingdings" w:hint="default"/>
      </w:rPr>
    </w:lvl>
    <w:lvl w:ilvl="3" w:tplc="04050001" w:tentative="1">
      <w:start w:val="1"/>
      <w:numFmt w:val="bullet"/>
      <w:lvlText w:val=""/>
      <w:lvlJc w:val="left"/>
      <w:pPr>
        <w:ind w:left="2935" w:hanging="360"/>
      </w:pPr>
      <w:rPr>
        <w:rFonts w:ascii="Symbol" w:hAnsi="Symbol" w:hint="default"/>
      </w:rPr>
    </w:lvl>
    <w:lvl w:ilvl="4" w:tplc="04050003" w:tentative="1">
      <w:start w:val="1"/>
      <w:numFmt w:val="bullet"/>
      <w:lvlText w:val="o"/>
      <w:lvlJc w:val="left"/>
      <w:pPr>
        <w:ind w:left="3655" w:hanging="360"/>
      </w:pPr>
      <w:rPr>
        <w:rFonts w:ascii="Courier New" w:hAnsi="Courier New" w:cs="Courier New" w:hint="default"/>
      </w:rPr>
    </w:lvl>
    <w:lvl w:ilvl="5" w:tplc="04050005" w:tentative="1">
      <w:start w:val="1"/>
      <w:numFmt w:val="bullet"/>
      <w:lvlText w:val=""/>
      <w:lvlJc w:val="left"/>
      <w:pPr>
        <w:ind w:left="4375" w:hanging="360"/>
      </w:pPr>
      <w:rPr>
        <w:rFonts w:ascii="Wingdings" w:hAnsi="Wingdings" w:hint="default"/>
      </w:rPr>
    </w:lvl>
    <w:lvl w:ilvl="6" w:tplc="04050001" w:tentative="1">
      <w:start w:val="1"/>
      <w:numFmt w:val="bullet"/>
      <w:lvlText w:val=""/>
      <w:lvlJc w:val="left"/>
      <w:pPr>
        <w:ind w:left="5095" w:hanging="360"/>
      </w:pPr>
      <w:rPr>
        <w:rFonts w:ascii="Symbol" w:hAnsi="Symbol" w:hint="default"/>
      </w:rPr>
    </w:lvl>
    <w:lvl w:ilvl="7" w:tplc="04050003" w:tentative="1">
      <w:start w:val="1"/>
      <w:numFmt w:val="bullet"/>
      <w:lvlText w:val="o"/>
      <w:lvlJc w:val="left"/>
      <w:pPr>
        <w:ind w:left="5815" w:hanging="360"/>
      </w:pPr>
      <w:rPr>
        <w:rFonts w:ascii="Courier New" w:hAnsi="Courier New" w:cs="Courier New" w:hint="default"/>
      </w:rPr>
    </w:lvl>
    <w:lvl w:ilvl="8" w:tplc="04050005" w:tentative="1">
      <w:start w:val="1"/>
      <w:numFmt w:val="bullet"/>
      <w:lvlText w:val=""/>
      <w:lvlJc w:val="left"/>
      <w:pPr>
        <w:ind w:left="6535" w:hanging="360"/>
      </w:pPr>
      <w:rPr>
        <w:rFonts w:ascii="Wingdings" w:hAnsi="Wingdings" w:hint="default"/>
      </w:rPr>
    </w:lvl>
  </w:abstractNum>
  <w:abstractNum w:abstractNumId="18">
    <w:nsid w:val="3B1304CF"/>
    <w:multiLevelType w:val="hybridMultilevel"/>
    <w:tmpl w:val="4EBA9F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CD5707C"/>
    <w:multiLevelType w:val="hybridMultilevel"/>
    <w:tmpl w:val="000E56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F8B7DD9"/>
    <w:multiLevelType w:val="hybridMultilevel"/>
    <w:tmpl w:val="726898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31A0C70"/>
    <w:multiLevelType w:val="hybridMultilevel"/>
    <w:tmpl w:val="B41C2D44"/>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34A3B15"/>
    <w:multiLevelType w:val="hybridMultilevel"/>
    <w:tmpl w:val="8580E1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3FF56AF"/>
    <w:multiLevelType w:val="hybridMultilevel"/>
    <w:tmpl w:val="9790E46E"/>
    <w:lvl w:ilvl="0" w:tplc="04050001">
      <w:start w:val="1"/>
      <w:numFmt w:val="bullet"/>
      <w:lvlText w:val=""/>
      <w:lvlJc w:val="left"/>
      <w:pPr>
        <w:tabs>
          <w:tab w:val="num" w:pos="1140"/>
        </w:tabs>
        <w:ind w:left="114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4">
    <w:nsid w:val="445D5B0E"/>
    <w:multiLevelType w:val="hybridMultilevel"/>
    <w:tmpl w:val="0742C1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8B91B64"/>
    <w:multiLevelType w:val="hybridMultilevel"/>
    <w:tmpl w:val="A252BE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E4D1C85"/>
    <w:multiLevelType w:val="hybridMultilevel"/>
    <w:tmpl w:val="2D0CAA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4F71618A"/>
    <w:multiLevelType w:val="hybridMultilevel"/>
    <w:tmpl w:val="22B845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1A4508E"/>
    <w:multiLevelType w:val="hybridMultilevel"/>
    <w:tmpl w:val="39A041A6"/>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9">
    <w:nsid w:val="52CD3B9F"/>
    <w:multiLevelType w:val="hybridMultilevel"/>
    <w:tmpl w:val="E21AC1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5BB314B"/>
    <w:multiLevelType w:val="hybridMultilevel"/>
    <w:tmpl w:val="1E8AE0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01B471D"/>
    <w:multiLevelType w:val="hybridMultilevel"/>
    <w:tmpl w:val="BF0E28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8BD7AFD"/>
    <w:multiLevelType w:val="hybridMultilevel"/>
    <w:tmpl w:val="04F8F2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79CF5EC8"/>
    <w:multiLevelType w:val="hybridMultilevel"/>
    <w:tmpl w:val="EEBC2184"/>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34">
    <w:nsid w:val="7F257C90"/>
    <w:multiLevelType w:val="hybridMultilevel"/>
    <w:tmpl w:val="C846C450"/>
    <w:lvl w:ilvl="0" w:tplc="04050007">
      <w:start w:val="1"/>
      <w:numFmt w:val="bullet"/>
      <w:lvlText w:val=""/>
      <w:lvlPicBulletId w:val="0"/>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abstractNumId w:val="5"/>
  </w:num>
  <w:num w:numId="2">
    <w:abstractNumId w:val="19"/>
  </w:num>
  <w:num w:numId="3">
    <w:abstractNumId w:val="32"/>
  </w:num>
  <w:num w:numId="4">
    <w:abstractNumId w:val="20"/>
  </w:num>
  <w:num w:numId="5">
    <w:abstractNumId w:val="22"/>
  </w:num>
  <w:num w:numId="6">
    <w:abstractNumId w:val="24"/>
  </w:num>
  <w:num w:numId="7">
    <w:abstractNumId w:val="11"/>
  </w:num>
  <w:num w:numId="8">
    <w:abstractNumId w:val="23"/>
  </w:num>
  <w:num w:numId="9">
    <w:abstractNumId w:val="14"/>
  </w:num>
  <w:num w:numId="10">
    <w:abstractNumId w:val="25"/>
  </w:num>
  <w:num w:numId="11">
    <w:abstractNumId w:val="31"/>
  </w:num>
  <w:num w:numId="12">
    <w:abstractNumId w:val="16"/>
  </w:num>
  <w:num w:numId="13">
    <w:abstractNumId w:val="26"/>
  </w:num>
  <w:num w:numId="14">
    <w:abstractNumId w:val="10"/>
  </w:num>
  <w:num w:numId="15">
    <w:abstractNumId w:val="17"/>
  </w:num>
  <w:num w:numId="16">
    <w:abstractNumId w:val="13"/>
  </w:num>
  <w:num w:numId="17">
    <w:abstractNumId w:val="2"/>
  </w:num>
  <w:num w:numId="18">
    <w:abstractNumId w:val="27"/>
  </w:num>
  <w:num w:numId="19">
    <w:abstractNumId w:val="7"/>
  </w:num>
  <w:num w:numId="20">
    <w:abstractNumId w:val="0"/>
  </w:num>
  <w:num w:numId="21">
    <w:abstractNumId w:val="4"/>
  </w:num>
  <w:num w:numId="22">
    <w:abstractNumId w:val="15"/>
  </w:num>
  <w:num w:numId="23">
    <w:abstractNumId w:val="3"/>
  </w:num>
  <w:num w:numId="24">
    <w:abstractNumId w:val="33"/>
  </w:num>
  <w:num w:numId="25">
    <w:abstractNumId w:val="21"/>
  </w:num>
  <w:num w:numId="26">
    <w:abstractNumId w:val="1"/>
  </w:num>
  <w:num w:numId="27">
    <w:abstractNumId w:val="6"/>
  </w:num>
  <w:num w:numId="28">
    <w:abstractNumId w:val="12"/>
  </w:num>
  <w:num w:numId="29">
    <w:abstractNumId w:val="34"/>
  </w:num>
  <w:num w:numId="30">
    <w:abstractNumId w:val="30"/>
  </w:num>
  <w:num w:numId="31">
    <w:abstractNumId w:val="30"/>
  </w:num>
  <w:num w:numId="32">
    <w:abstractNumId w:val="28"/>
  </w:num>
  <w:num w:numId="33">
    <w:abstractNumId w:val="9"/>
  </w:num>
  <w:num w:numId="34">
    <w:abstractNumId w:val="18"/>
  </w:num>
  <w:num w:numId="35">
    <w:abstractNumId w:val="8"/>
  </w:num>
  <w:num w:numId="3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hdrShapeDefaults>
    <o:shapedefaults v:ext="edit" spidmax="7170" fill="f" fillcolor="white" stroke="f">
      <v:fill color="white" on="f"/>
      <v:stroke on="f"/>
      <o:colormenu v:ext="edit" fillcolor="none" strokecolor="none [3213]"/>
    </o:shapedefaults>
    <o:shapelayout v:ext="edit">
      <o:idmap v:ext="edit" data="2"/>
    </o:shapelayout>
  </w:hdrShapeDefaults>
  <w:footnotePr>
    <w:footnote w:id="0"/>
    <w:footnote w:id="1"/>
  </w:footnotePr>
  <w:endnotePr>
    <w:endnote w:id="0"/>
    <w:endnote w:id="1"/>
  </w:endnotePr>
  <w:compat/>
  <w:rsids>
    <w:rsidRoot w:val="00823623"/>
    <w:rsid w:val="0000075E"/>
    <w:rsid w:val="00002456"/>
    <w:rsid w:val="000164FE"/>
    <w:rsid w:val="0001669A"/>
    <w:rsid w:val="00021EA0"/>
    <w:rsid w:val="000308FC"/>
    <w:rsid w:val="000311B2"/>
    <w:rsid w:val="00031D57"/>
    <w:rsid w:val="00064122"/>
    <w:rsid w:val="00073D05"/>
    <w:rsid w:val="00075F2F"/>
    <w:rsid w:val="00081880"/>
    <w:rsid w:val="00097F50"/>
    <w:rsid w:val="000A7869"/>
    <w:rsid w:val="000A7B59"/>
    <w:rsid w:val="000B0917"/>
    <w:rsid w:val="000B716A"/>
    <w:rsid w:val="000C0541"/>
    <w:rsid w:val="000C7E99"/>
    <w:rsid w:val="000C7EEE"/>
    <w:rsid w:val="000D5871"/>
    <w:rsid w:val="000E4A57"/>
    <w:rsid w:val="000F0385"/>
    <w:rsid w:val="000F55C8"/>
    <w:rsid w:val="00116A9D"/>
    <w:rsid w:val="00121C3C"/>
    <w:rsid w:val="00122F27"/>
    <w:rsid w:val="001250C0"/>
    <w:rsid w:val="001312BA"/>
    <w:rsid w:val="0013441C"/>
    <w:rsid w:val="00135DFF"/>
    <w:rsid w:val="0013715C"/>
    <w:rsid w:val="001414BD"/>
    <w:rsid w:val="001433DC"/>
    <w:rsid w:val="00144751"/>
    <w:rsid w:val="00145A7F"/>
    <w:rsid w:val="00152D93"/>
    <w:rsid w:val="00153E1E"/>
    <w:rsid w:val="001612A8"/>
    <w:rsid w:val="001621FC"/>
    <w:rsid w:val="0017079B"/>
    <w:rsid w:val="001716B9"/>
    <w:rsid w:val="00180778"/>
    <w:rsid w:val="00181D6D"/>
    <w:rsid w:val="00187BD2"/>
    <w:rsid w:val="001A357D"/>
    <w:rsid w:val="001A57B1"/>
    <w:rsid w:val="001C4B72"/>
    <w:rsid w:val="001D600B"/>
    <w:rsid w:val="001E3804"/>
    <w:rsid w:val="001F6EEA"/>
    <w:rsid w:val="0020345B"/>
    <w:rsid w:val="002062F0"/>
    <w:rsid w:val="00221DF6"/>
    <w:rsid w:val="0022351C"/>
    <w:rsid w:val="00224787"/>
    <w:rsid w:val="002248C2"/>
    <w:rsid w:val="00226D97"/>
    <w:rsid w:val="002332CC"/>
    <w:rsid w:val="00242C55"/>
    <w:rsid w:val="002655D1"/>
    <w:rsid w:val="00292019"/>
    <w:rsid w:val="002946D2"/>
    <w:rsid w:val="00294C79"/>
    <w:rsid w:val="002A214E"/>
    <w:rsid w:val="002B11F6"/>
    <w:rsid w:val="002B4007"/>
    <w:rsid w:val="002C0AD4"/>
    <w:rsid w:val="002C265C"/>
    <w:rsid w:val="002E1878"/>
    <w:rsid w:val="002E43BB"/>
    <w:rsid w:val="002F1F1A"/>
    <w:rsid w:val="0032073E"/>
    <w:rsid w:val="003229B8"/>
    <w:rsid w:val="003412F1"/>
    <w:rsid w:val="00342E75"/>
    <w:rsid w:val="00352796"/>
    <w:rsid w:val="00364399"/>
    <w:rsid w:val="003666E4"/>
    <w:rsid w:val="00367198"/>
    <w:rsid w:val="0037007E"/>
    <w:rsid w:val="00376D40"/>
    <w:rsid w:val="003851E4"/>
    <w:rsid w:val="00385E06"/>
    <w:rsid w:val="0038663A"/>
    <w:rsid w:val="003A326B"/>
    <w:rsid w:val="003B638C"/>
    <w:rsid w:val="003B67C9"/>
    <w:rsid w:val="003B6D95"/>
    <w:rsid w:val="003B730A"/>
    <w:rsid w:val="003B753D"/>
    <w:rsid w:val="003B7D37"/>
    <w:rsid w:val="003C6DCA"/>
    <w:rsid w:val="003E793F"/>
    <w:rsid w:val="003F5725"/>
    <w:rsid w:val="003F7769"/>
    <w:rsid w:val="00420D1E"/>
    <w:rsid w:val="00430BAB"/>
    <w:rsid w:val="004429D0"/>
    <w:rsid w:val="0045089D"/>
    <w:rsid w:val="00453B87"/>
    <w:rsid w:val="00455490"/>
    <w:rsid w:val="00466665"/>
    <w:rsid w:val="00467D83"/>
    <w:rsid w:val="00473D7C"/>
    <w:rsid w:val="004817C8"/>
    <w:rsid w:val="00483695"/>
    <w:rsid w:val="00483BEF"/>
    <w:rsid w:val="00484A88"/>
    <w:rsid w:val="0049035E"/>
    <w:rsid w:val="004934B8"/>
    <w:rsid w:val="004A7E06"/>
    <w:rsid w:val="004B020D"/>
    <w:rsid w:val="004C0EC0"/>
    <w:rsid w:val="004C485B"/>
    <w:rsid w:val="004C5589"/>
    <w:rsid w:val="004C76B6"/>
    <w:rsid w:val="004D0540"/>
    <w:rsid w:val="004D16F9"/>
    <w:rsid w:val="004D1DAB"/>
    <w:rsid w:val="004D7F71"/>
    <w:rsid w:val="004E2648"/>
    <w:rsid w:val="004E58D6"/>
    <w:rsid w:val="004E7921"/>
    <w:rsid w:val="004F13B8"/>
    <w:rsid w:val="004F2077"/>
    <w:rsid w:val="004F3C19"/>
    <w:rsid w:val="004F6294"/>
    <w:rsid w:val="004F6B7E"/>
    <w:rsid w:val="0050116C"/>
    <w:rsid w:val="00501C23"/>
    <w:rsid w:val="00502184"/>
    <w:rsid w:val="0050600F"/>
    <w:rsid w:val="0052363A"/>
    <w:rsid w:val="005325A8"/>
    <w:rsid w:val="00540983"/>
    <w:rsid w:val="0054582B"/>
    <w:rsid w:val="00557709"/>
    <w:rsid w:val="0056069B"/>
    <w:rsid w:val="00566872"/>
    <w:rsid w:val="00566BC7"/>
    <w:rsid w:val="005670DC"/>
    <w:rsid w:val="00583419"/>
    <w:rsid w:val="005853BB"/>
    <w:rsid w:val="005876C6"/>
    <w:rsid w:val="00587F4D"/>
    <w:rsid w:val="00592BC9"/>
    <w:rsid w:val="00594E32"/>
    <w:rsid w:val="005972F0"/>
    <w:rsid w:val="005B264C"/>
    <w:rsid w:val="005B4C01"/>
    <w:rsid w:val="005C020E"/>
    <w:rsid w:val="005C21D7"/>
    <w:rsid w:val="005C641B"/>
    <w:rsid w:val="005D1226"/>
    <w:rsid w:val="005D4A83"/>
    <w:rsid w:val="005F0562"/>
    <w:rsid w:val="005F7D1A"/>
    <w:rsid w:val="00610049"/>
    <w:rsid w:val="00614D1D"/>
    <w:rsid w:val="00636450"/>
    <w:rsid w:val="006407FC"/>
    <w:rsid w:val="006435D1"/>
    <w:rsid w:val="0064548F"/>
    <w:rsid w:val="0064700B"/>
    <w:rsid w:val="00647D8E"/>
    <w:rsid w:val="00653881"/>
    <w:rsid w:val="00653DFD"/>
    <w:rsid w:val="00654967"/>
    <w:rsid w:val="00660386"/>
    <w:rsid w:val="00665B38"/>
    <w:rsid w:val="0066720E"/>
    <w:rsid w:val="00676BA2"/>
    <w:rsid w:val="00677115"/>
    <w:rsid w:val="00680341"/>
    <w:rsid w:val="00686B57"/>
    <w:rsid w:val="006A04FF"/>
    <w:rsid w:val="006B313C"/>
    <w:rsid w:val="006B6646"/>
    <w:rsid w:val="006B6FC8"/>
    <w:rsid w:val="006B7CC6"/>
    <w:rsid w:val="006C019B"/>
    <w:rsid w:val="006C10A5"/>
    <w:rsid w:val="006C5887"/>
    <w:rsid w:val="006C6F9D"/>
    <w:rsid w:val="006D04A9"/>
    <w:rsid w:val="006D0A4B"/>
    <w:rsid w:val="006D3A74"/>
    <w:rsid w:val="006D5C4D"/>
    <w:rsid w:val="006E6621"/>
    <w:rsid w:val="006F794C"/>
    <w:rsid w:val="00713C0C"/>
    <w:rsid w:val="00714578"/>
    <w:rsid w:val="00717541"/>
    <w:rsid w:val="00724EF8"/>
    <w:rsid w:val="007254A7"/>
    <w:rsid w:val="00725DA4"/>
    <w:rsid w:val="0074116C"/>
    <w:rsid w:val="00747EA7"/>
    <w:rsid w:val="00753B30"/>
    <w:rsid w:val="007611D5"/>
    <w:rsid w:val="00763A2B"/>
    <w:rsid w:val="00763F3D"/>
    <w:rsid w:val="00765510"/>
    <w:rsid w:val="007665AA"/>
    <w:rsid w:val="00771D1A"/>
    <w:rsid w:val="00772271"/>
    <w:rsid w:val="00776D61"/>
    <w:rsid w:val="00777967"/>
    <w:rsid w:val="007804EA"/>
    <w:rsid w:val="0078103A"/>
    <w:rsid w:val="00781148"/>
    <w:rsid w:val="007924CB"/>
    <w:rsid w:val="007B40A1"/>
    <w:rsid w:val="007B4A66"/>
    <w:rsid w:val="007B746F"/>
    <w:rsid w:val="007C71A9"/>
    <w:rsid w:val="007D098A"/>
    <w:rsid w:val="007D0CB3"/>
    <w:rsid w:val="007E1C3A"/>
    <w:rsid w:val="007E3528"/>
    <w:rsid w:val="007E5D24"/>
    <w:rsid w:val="007F1030"/>
    <w:rsid w:val="007F2AB7"/>
    <w:rsid w:val="007F2C09"/>
    <w:rsid w:val="007F6832"/>
    <w:rsid w:val="0080751B"/>
    <w:rsid w:val="00823623"/>
    <w:rsid w:val="00827481"/>
    <w:rsid w:val="0082780C"/>
    <w:rsid w:val="00832D45"/>
    <w:rsid w:val="00844044"/>
    <w:rsid w:val="0084421D"/>
    <w:rsid w:val="00845F43"/>
    <w:rsid w:val="008473B6"/>
    <w:rsid w:val="008473FA"/>
    <w:rsid w:val="00847A38"/>
    <w:rsid w:val="008511CD"/>
    <w:rsid w:val="00860E7D"/>
    <w:rsid w:val="00864152"/>
    <w:rsid w:val="00864761"/>
    <w:rsid w:val="00873618"/>
    <w:rsid w:val="0087369D"/>
    <w:rsid w:val="0089215D"/>
    <w:rsid w:val="00894A7D"/>
    <w:rsid w:val="00896231"/>
    <w:rsid w:val="008B55E3"/>
    <w:rsid w:val="008E42AD"/>
    <w:rsid w:val="008F2425"/>
    <w:rsid w:val="008F4CE2"/>
    <w:rsid w:val="008F76D4"/>
    <w:rsid w:val="00902376"/>
    <w:rsid w:val="00907706"/>
    <w:rsid w:val="0091008B"/>
    <w:rsid w:val="00910CDA"/>
    <w:rsid w:val="00912774"/>
    <w:rsid w:val="00921878"/>
    <w:rsid w:val="00922550"/>
    <w:rsid w:val="00924B8A"/>
    <w:rsid w:val="00932843"/>
    <w:rsid w:val="009359D0"/>
    <w:rsid w:val="00942658"/>
    <w:rsid w:val="0094564F"/>
    <w:rsid w:val="00950017"/>
    <w:rsid w:val="00967154"/>
    <w:rsid w:val="00977296"/>
    <w:rsid w:val="00991086"/>
    <w:rsid w:val="00991641"/>
    <w:rsid w:val="00994FBA"/>
    <w:rsid w:val="009A3D86"/>
    <w:rsid w:val="009A7E79"/>
    <w:rsid w:val="009B5DDC"/>
    <w:rsid w:val="009C0390"/>
    <w:rsid w:val="009C237B"/>
    <w:rsid w:val="009C41C6"/>
    <w:rsid w:val="009C6378"/>
    <w:rsid w:val="009C7DCC"/>
    <w:rsid w:val="009D447C"/>
    <w:rsid w:val="009D51B7"/>
    <w:rsid w:val="009D7AC1"/>
    <w:rsid w:val="009E1BB9"/>
    <w:rsid w:val="009E1C2B"/>
    <w:rsid w:val="009E7E0A"/>
    <w:rsid w:val="009F1121"/>
    <w:rsid w:val="00A04716"/>
    <w:rsid w:val="00A07506"/>
    <w:rsid w:val="00A12307"/>
    <w:rsid w:val="00A20F8F"/>
    <w:rsid w:val="00A236DA"/>
    <w:rsid w:val="00A237FF"/>
    <w:rsid w:val="00A243A4"/>
    <w:rsid w:val="00A3133B"/>
    <w:rsid w:val="00A41029"/>
    <w:rsid w:val="00A6523C"/>
    <w:rsid w:val="00A738A5"/>
    <w:rsid w:val="00A75663"/>
    <w:rsid w:val="00A90EB6"/>
    <w:rsid w:val="00A921C1"/>
    <w:rsid w:val="00A93569"/>
    <w:rsid w:val="00A94D99"/>
    <w:rsid w:val="00A95CB2"/>
    <w:rsid w:val="00AA545D"/>
    <w:rsid w:val="00AA7B2C"/>
    <w:rsid w:val="00AB0B33"/>
    <w:rsid w:val="00AB669B"/>
    <w:rsid w:val="00AC3AF4"/>
    <w:rsid w:val="00AE1EA9"/>
    <w:rsid w:val="00AE2B41"/>
    <w:rsid w:val="00AF594D"/>
    <w:rsid w:val="00B12219"/>
    <w:rsid w:val="00B13281"/>
    <w:rsid w:val="00B22A74"/>
    <w:rsid w:val="00B36E11"/>
    <w:rsid w:val="00B42ABF"/>
    <w:rsid w:val="00B441A0"/>
    <w:rsid w:val="00B44CE7"/>
    <w:rsid w:val="00B47343"/>
    <w:rsid w:val="00B718DC"/>
    <w:rsid w:val="00B7256D"/>
    <w:rsid w:val="00B8188E"/>
    <w:rsid w:val="00B873C3"/>
    <w:rsid w:val="00B97164"/>
    <w:rsid w:val="00B9796B"/>
    <w:rsid w:val="00BA4844"/>
    <w:rsid w:val="00BB1079"/>
    <w:rsid w:val="00BC0257"/>
    <w:rsid w:val="00BC53E2"/>
    <w:rsid w:val="00BD5C54"/>
    <w:rsid w:val="00BD6376"/>
    <w:rsid w:val="00BE3FDD"/>
    <w:rsid w:val="00BE47B1"/>
    <w:rsid w:val="00BF01F9"/>
    <w:rsid w:val="00BF5B9C"/>
    <w:rsid w:val="00C057AF"/>
    <w:rsid w:val="00C07078"/>
    <w:rsid w:val="00C110FA"/>
    <w:rsid w:val="00C2320D"/>
    <w:rsid w:val="00C23B47"/>
    <w:rsid w:val="00C36848"/>
    <w:rsid w:val="00C37781"/>
    <w:rsid w:val="00C436C3"/>
    <w:rsid w:val="00C51270"/>
    <w:rsid w:val="00C5206B"/>
    <w:rsid w:val="00C5482E"/>
    <w:rsid w:val="00C819FB"/>
    <w:rsid w:val="00C823BD"/>
    <w:rsid w:val="00CA117B"/>
    <w:rsid w:val="00CB4EF6"/>
    <w:rsid w:val="00CB7FDE"/>
    <w:rsid w:val="00CC32A2"/>
    <w:rsid w:val="00CC501D"/>
    <w:rsid w:val="00CC7C64"/>
    <w:rsid w:val="00CC7FF8"/>
    <w:rsid w:val="00CD40FB"/>
    <w:rsid w:val="00CD45CD"/>
    <w:rsid w:val="00CD6E49"/>
    <w:rsid w:val="00CF7D37"/>
    <w:rsid w:val="00D03D97"/>
    <w:rsid w:val="00D234A8"/>
    <w:rsid w:val="00D2513F"/>
    <w:rsid w:val="00D25525"/>
    <w:rsid w:val="00D40EC9"/>
    <w:rsid w:val="00D442B4"/>
    <w:rsid w:val="00D45807"/>
    <w:rsid w:val="00D475D3"/>
    <w:rsid w:val="00D5749F"/>
    <w:rsid w:val="00D57B83"/>
    <w:rsid w:val="00D6449F"/>
    <w:rsid w:val="00D65265"/>
    <w:rsid w:val="00D72846"/>
    <w:rsid w:val="00D75A48"/>
    <w:rsid w:val="00D778DC"/>
    <w:rsid w:val="00D819BF"/>
    <w:rsid w:val="00D91866"/>
    <w:rsid w:val="00D965B1"/>
    <w:rsid w:val="00DB477B"/>
    <w:rsid w:val="00DC55F8"/>
    <w:rsid w:val="00DE083F"/>
    <w:rsid w:val="00DF0F59"/>
    <w:rsid w:val="00DF4FA1"/>
    <w:rsid w:val="00E018E7"/>
    <w:rsid w:val="00E0753F"/>
    <w:rsid w:val="00E14099"/>
    <w:rsid w:val="00E16104"/>
    <w:rsid w:val="00E16AA7"/>
    <w:rsid w:val="00E17317"/>
    <w:rsid w:val="00E22BA6"/>
    <w:rsid w:val="00E26678"/>
    <w:rsid w:val="00E32ED9"/>
    <w:rsid w:val="00E35DA9"/>
    <w:rsid w:val="00E429B3"/>
    <w:rsid w:val="00E54E03"/>
    <w:rsid w:val="00E7471F"/>
    <w:rsid w:val="00E9097C"/>
    <w:rsid w:val="00E90B88"/>
    <w:rsid w:val="00E93035"/>
    <w:rsid w:val="00E933FD"/>
    <w:rsid w:val="00E93D0A"/>
    <w:rsid w:val="00E95C86"/>
    <w:rsid w:val="00EA2269"/>
    <w:rsid w:val="00EA78EB"/>
    <w:rsid w:val="00EB35CE"/>
    <w:rsid w:val="00EB68A0"/>
    <w:rsid w:val="00EC5A29"/>
    <w:rsid w:val="00EC6EC1"/>
    <w:rsid w:val="00EC7772"/>
    <w:rsid w:val="00ED6F86"/>
    <w:rsid w:val="00ED7EFB"/>
    <w:rsid w:val="00EF1E88"/>
    <w:rsid w:val="00EF64B4"/>
    <w:rsid w:val="00F14141"/>
    <w:rsid w:val="00F17902"/>
    <w:rsid w:val="00F2167F"/>
    <w:rsid w:val="00F333F4"/>
    <w:rsid w:val="00F370E7"/>
    <w:rsid w:val="00F54209"/>
    <w:rsid w:val="00F62686"/>
    <w:rsid w:val="00F64454"/>
    <w:rsid w:val="00F67187"/>
    <w:rsid w:val="00F944E5"/>
    <w:rsid w:val="00FB3C88"/>
    <w:rsid w:val="00FC0DB4"/>
    <w:rsid w:val="00FC18A5"/>
    <w:rsid w:val="00FE121A"/>
    <w:rsid w:val="00FE2B76"/>
    <w:rsid w:val="00FE69CD"/>
    <w:rsid w:val="00FF0DEB"/>
    <w:rsid w:val="00FF739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fill="f" fillcolor="white" stroke="f">
      <v:fill color="white" on="f"/>
      <v:stroke on="f"/>
      <o:colormenu v:ext="edit" fillcolor="none"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B746F"/>
    <w:pPr>
      <w:widowControl w:val="0"/>
      <w:suppressAutoHyphens/>
    </w:pPr>
    <w:rPr>
      <w:rFonts w:eastAsia="Lucida Sans Unicode"/>
      <w:color w:val="000000"/>
      <w:sz w:val="24"/>
      <w:szCs w:val="24"/>
    </w:rPr>
  </w:style>
  <w:style w:type="paragraph" w:styleId="Nadpis1">
    <w:name w:val="heading 1"/>
    <w:basedOn w:val="Normln"/>
    <w:next w:val="Normln"/>
    <w:qFormat/>
    <w:rsid w:val="005C020E"/>
    <w:pPr>
      <w:keepNext/>
      <w:widowControl/>
      <w:suppressAutoHyphens w:val="0"/>
      <w:ind w:left="4248" w:firstLine="708"/>
      <w:jc w:val="both"/>
      <w:outlineLvl w:val="0"/>
    </w:pPr>
    <w:rPr>
      <w:rFonts w:ascii="Arial Black" w:eastAsia="Times New Roman" w:hAnsi="Arial Black" w:cs="Arial"/>
      <w:b/>
      <w:bCs/>
      <w:color w:val="auto"/>
      <w:sz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C36848"/>
    <w:pPr>
      <w:tabs>
        <w:tab w:val="center" w:pos="4536"/>
        <w:tab w:val="right" w:pos="9072"/>
      </w:tabs>
    </w:pPr>
  </w:style>
  <w:style w:type="paragraph" w:styleId="Zpat">
    <w:name w:val="footer"/>
    <w:basedOn w:val="Normln"/>
    <w:rsid w:val="00C36848"/>
    <w:pPr>
      <w:tabs>
        <w:tab w:val="center" w:pos="4536"/>
        <w:tab w:val="right" w:pos="9072"/>
      </w:tabs>
    </w:pPr>
  </w:style>
  <w:style w:type="paragraph" w:styleId="Bezmezer">
    <w:name w:val="No Spacing"/>
    <w:uiPriority w:val="1"/>
    <w:qFormat/>
    <w:rsid w:val="007B746F"/>
    <w:rPr>
      <w:rFonts w:ascii="Calibri" w:eastAsia="Calibri" w:hAnsi="Calibri"/>
      <w:sz w:val="22"/>
      <w:szCs w:val="22"/>
      <w:lang w:eastAsia="en-US"/>
    </w:rPr>
  </w:style>
  <w:style w:type="paragraph" w:styleId="Normlnweb">
    <w:name w:val="Normal (Web)"/>
    <w:basedOn w:val="Normln"/>
    <w:rsid w:val="007B746F"/>
    <w:pPr>
      <w:widowControl/>
      <w:suppressAutoHyphens w:val="0"/>
      <w:spacing w:before="100" w:beforeAutospacing="1" w:after="119"/>
    </w:pPr>
    <w:rPr>
      <w:rFonts w:eastAsia="Times New Roman"/>
      <w:color w:val="auto"/>
    </w:rPr>
  </w:style>
  <w:style w:type="character" w:styleId="Hypertextovodkaz">
    <w:name w:val="Hyperlink"/>
    <w:basedOn w:val="Standardnpsmoodstavce"/>
    <w:uiPriority w:val="99"/>
    <w:rsid w:val="0082780C"/>
    <w:rPr>
      <w:color w:val="0000FF"/>
      <w:u w:val="single"/>
    </w:rPr>
  </w:style>
  <w:style w:type="paragraph" w:styleId="Nzev">
    <w:name w:val="Title"/>
    <w:basedOn w:val="Normln"/>
    <w:qFormat/>
    <w:rsid w:val="005C020E"/>
    <w:pPr>
      <w:widowControl/>
      <w:suppressAutoHyphens w:val="0"/>
      <w:jc w:val="center"/>
    </w:pPr>
    <w:rPr>
      <w:rFonts w:ascii="Arial Black" w:eastAsia="Times New Roman" w:hAnsi="Arial Black"/>
      <w:color w:val="auto"/>
      <w:sz w:val="72"/>
    </w:rPr>
  </w:style>
  <w:style w:type="character" w:styleId="Siln">
    <w:name w:val="Strong"/>
    <w:basedOn w:val="Standardnpsmoodstavce"/>
    <w:qFormat/>
    <w:rsid w:val="00E9097C"/>
    <w:rPr>
      <w:b/>
      <w:bCs/>
    </w:rPr>
  </w:style>
  <w:style w:type="paragraph" w:customStyle="1" w:styleId="Body">
    <w:name w:val="Body"/>
    <w:basedOn w:val="Normln"/>
    <w:rsid w:val="000311B2"/>
    <w:pPr>
      <w:widowControl/>
      <w:suppressAutoHyphens w:val="0"/>
    </w:pPr>
    <w:rPr>
      <w:rFonts w:eastAsia="Times New Roman"/>
      <w:color w:val="auto"/>
      <w:sz w:val="20"/>
    </w:rPr>
  </w:style>
  <w:style w:type="paragraph" w:styleId="Prosttext">
    <w:name w:val="Plain Text"/>
    <w:basedOn w:val="Normln"/>
    <w:link w:val="ProsttextChar"/>
    <w:uiPriority w:val="99"/>
    <w:unhideWhenUsed/>
    <w:rsid w:val="000311B2"/>
    <w:pPr>
      <w:widowControl/>
      <w:suppressAutoHyphens w:val="0"/>
    </w:pPr>
    <w:rPr>
      <w:rFonts w:ascii="Consolas" w:eastAsia="Calibri" w:hAnsi="Consolas"/>
      <w:sz w:val="21"/>
      <w:szCs w:val="21"/>
      <w:lang w:eastAsia="en-US"/>
    </w:rPr>
  </w:style>
  <w:style w:type="character" w:customStyle="1" w:styleId="ProsttextChar">
    <w:name w:val="Prostý text Char"/>
    <w:basedOn w:val="Standardnpsmoodstavce"/>
    <w:link w:val="Prosttext"/>
    <w:uiPriority w:val="99"/>
    <w:rsid w:val="000311B2"/>
    <w:rPr>
      <w:rFonts w:ascii="Consolas" w:eastAsia="Calibri" w:hAnsi="Consolas"/>
      <w:color w:val="000000"/>
      <w:sz w:val="21"/>
      <w:szCs w:val="21"/>
      <w:lang w:val="cs-CZ" w:eastAsia="en-US" w:bidi="ar-SA"/>
    </w:rPr>
  </w:style>
  <w:style w:type="character" w:styleId="slostrnky">
    <w:name w:val="page number"/>
    <w:basedOn w:val="Standardnpsmoodstavce"/>
    <w:rsid w:val="00894A7D"/>
  </w:style>
  <w:style w:type="character" w:customStyle="1" w:styleId="shadow">
    <w:name w:val="shadow"/>
    <w:basedOn w:val="Standardnpsmoodstavce"/>
    <w:rsid w:val="003B67C9"/>
  </w:style>
  <w:style w:type="character" w:customStyle="1" w:styleId="ZhlavChar">
    <w:name w:val="Záhlaví Char"/>
    <w:basedOn w:val="Standardnpsmoodstavce"/>
    <w:link w:val="Zhlav"/>
    <w:uiPriority w:val="99"/>
    <w:rsid w:val="004F6294"/>
    <w:rPr>
      <w:rFonts w:eastAsia="Lucida Sans Unicode"/>
      <w:color w:val="000000"/>
      <w:sz w:val="24"/>
      <w:szCs w:val="24"/>
    </w:rPr>
  </w:style>
  <w:style w:type="table" w:styleId="Mkatabulky">
    <w:name w:val="Table Grid"/>
    <w:basedOn w:val="Normlntabulka"/>
    <w:uiPriority w:val="59"/>
    <w:rsid w:val="0058341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ozvrendokumentu">
    <w:name w:val="Document Map"/>
    <w:basedOn w:val="Normln"/>
    <w:link w:val="RozvrendokumentuChar"/>
    <w:uiPriority w:val="99"/>
    <w:semiHidden/>
    <w:unhideWhenUsed/>
    <w:rsid w:val="00C23B47"/>
    <w:rPr>
      <w:rFonts w:ascii="Tahoma" w:hAnsi="Tahoma" w:cs="Tahoma"/>
      <w:sz w:val="16"/>
      <w:szCs w:val="16"/>
    </w:rPr>
  </w:style>
  <w:style w:type="character" w:customStyle="1" w:styleId="RozvrendokumentuChar">
    <w:name w:val="Rozvržení dokumentu Char"/>
    <w:basedOn w:val="Standardnpsmoodstavce"/>
    <w:link w:val="Rozvrendokumentu"/>
    <w:uiPriority w:val="99"/>
    <w:semiHidden/>
    <w:rsid w:val="00C23B47"/>
    <w:rPr>
      <w:rFonts w:ascii="Tahoma" w:eastAsia="Lucida Sans Unicode" w:hAnsi="Tahoma" w:cs="Tahoma"/>
      <w:color w:val="000000"/>
      <w:sz w:val="16"/>
      <w:szCs w:val="16"/>
    </w:rPr>
  </w:style>
  <w:style w:type="character" w:styleId="Zvraznn">
    <w:name w:val="Emphasis"/>
    <w:basedOn w:val="Standardnpsmoodstavce"/>
    <w:uiPriority w:val="20"/>
    <w:qFormat/>
    <w:rsid w:val="007D0CB3"/>
    <w:rPr>
      <w:i/>
      <w:iCs/>
    </w:rPr>
  </w:style>
  <w:style w:type="character" w:styleId="Zdraznnintenzivn">
    <w:name w:val="Intense Emphasis"/>
    <w:basedOn w:val="Standardnpsmoodstavce"/>
    <w:uiPriority w:val="21"/>
    <w:qFormat/>
    <w:rsid w:val="007D0CB3"/>
    <w:rPr>
      <w:b/>
      <w:bCs/>
      <w:i/>
      <w:iCs/>
      <w:color w:val="4F81BD"/>
    </w:rPr>
  </w:style>
  <w:style w:type="paragraph" w:styleId="Textbubliny">
    <w:name w:val="Balloon Text"/>
    <w:basedOn w:val="Normln"/>
    <w:link w:val="TextbublinyChar"/>
    <w:uiPriority w:val="99"/>
    <w:semiHidden/>
    <w:unhideWhenUsed/>
    <w:rsid w:val="000308FC"/>
    <w:rPr>
      <w:rFonts w:ascii="Tahoma" w:hAnsi="Tahoma" w:cs="Tahoma"/>
      <w:sz w:val="16"/>
      <w:szCs w:val="16"/>
    </w:rPr>
  </w:style>
  <w:style w:type="character" w:customStyle="1" w:styleId="TextbublinyChar">
    <w:name w:val="Text bubliny Char"/>
    <w:basedOn w:val="Standardnpsmoodstavce"/>
    <w:link w:val="Textbubliny"/>
    <w:uiPriority w:val="99"/>
    <w:semiHidden/>
    <w:rsid w:val="000308FC"/>
    <w:rPr>
      <w:rFonts w:ascii="Tahoma" w:eastAsia="Lucida Sans Unicode" w:hAnsi="Tahoma" w:cs="Tahoma"/>
      <w:color w:val="000000"/>
      <w:sz w:val="16"/>
      <w:szCs w:val="16"/>
    </w:rPr>
  </w:style>
  <w:style w:type="character" w:styleId="Sledovanodkaz">
    <w:name w:val="FollowedHyperlink"/>
    <w:basedOn w:val="Standardnpsmoodstavce"/>
    <w:uiPriority w:val="99"/>
    <w:semiHidden/>
    <w:unhideWhenUsed/>
    <w:rsid w:val="007B4A66"/>
    <w:rPr>
      <w:color w:val="800080"/>
      <w:u w:val="single"/>
    </w:rPr>
  </w:style>
  <w:style w:type="paragraph" w:styleId="Odstavecseseznamem">
    <w:name w:val="List Paragraph"/>
    <w:basedOn w:val="Normln"/>
    <w:uiPriority w:val="34"/>
    <w:qFormat/>
    <w:rsid w:val="00E16104"/>
    <w:pPr>
      <w:ind w:left="720"/>
      <w:contextualSpacing/>
    </w:pPr>
  </w:style>
</w:styles>
</file>

<file path=word/webSettings.xml><?xml version="1.0" encoding="utf-8"?>
<w:webSettings xmlns:r="http://schemas.openxmlformats.org/officeDocument/2006/relationships" xmlns:w="http://schemas.openxmlformats.org/wordprocessingml/2006/main">
  <w:divs>
    <w:div w:id="210698839">
      <w:bodyDiv w:val="1"/>
      <w:marLeft w:val="0"/>
      <w:marRight w:val="0"/>
      <w:marTop w:val="0"/>
      <w:marBottom w:val="0"/>
      <w:divBdr>
        <w:top w:val="none" w:sz="0" w:space="0" w:color="auto"/>
        <w:left w:val="none" w:sz="0" w:space="0" w:color="auto"/>
        <w:bottom w:val="none" w:sz="0" w:space="0" w:color="auto"/>
        <w:right w:val="none" w:sz="0" w:space="0" w:color="auto"/>
      </w:divBdr>
      <w:divsChild>
        <w:div w:id="708533537">
          <w:marLeft w:val="0"/>
          <w:marRight w:val="0"/>
          <w:marTop w:val="0"/>
          <w:marBottom w:val="0"/>
          <w:divBdr>
            <w:top w:val="none" w:sz="0" w:space="0" w:color="auto"/>
            <w:left w:val="none" w:sz="0" w:space="0" w:color="auto"/>
            <w:bottom w:val="none" w:sz="0" w:space="0" w:color="auto"/>
            <w:right w:val="none" w:sz="0" w:space="0" w:color="auto"/>
          </w:divBdr>
        </w:div>
        <w:div w:id="1084113178">
          <w:marLeft w:val="0"/>
          <w:marRight w:val="0"/>
          <w:marTop w:val="0"/>
          <w:marBottom w:val="0"/>
          <w:divBdr>
            <w:top w:val="none" w:sz="0" w:space="0" w:color="auto"/>
            <w:left w:val="none" w:sz="0" w:space="0" w:color="auto"/>
            <w:bottom w:val="none" w:sz="0" w:space="0" w:color="auto"/>
            <w:right w:val="none" w:sz="0" w:space="0" w:color="auto"/>
          </w:divBdr>
        </w:div>
        <w:div w:id="1498424844">
          <w:marLeft w:val="0"/>
          <w:marRight w:val="0"/>
          <w:marTop w:val="0"/>
          <w:marBottom w:val="0"/>
          <w:divBdr>
            <w:top w:val="none" w:sz="0" w:space="0" w:color="auto"/>
            <w:left w:val="none" w:sz="0" w:space="0" w:color="auto"/>
            <w:bottom w:val="none" w:sz="0" w:space="0" w:color="auto"/>
            <w:right w:val="none" w:sz="0" w:space="0" w:color="auto"/>
          </w:divBdr>
        </w:div>
      </w:divsChild>
    </w:div>
    <w:div w:id="566693446">
      <w:bodyDiv w:val="1"/>
      <w:marLeft w:val="0"/>
      <w:marRight w:val="0"/>
      <w:marTop w:val="0"/>
      <w:marBottom w:val="0"/>
      <w:divBdr>
        <w:top w:val="none" w:sz="0" w:space="0" w:color="auto"/>
        <w:left w:val="none" w:sz="0" w:space="0" w:color="auto"/>
        <w:bottom w:val="none" w:sz="0" w:space="0" w:color="auto"/>
        <w:right w:val="none" w:sz="0" w:space="0" w:color="auto"/>
      </w:divBdr>
    </w:div>
    <w:div w:id="598292180">
      <w:bodyDiv w:val="1"/>
      <w:marLeft w:val="0"/>
      <w:marRight w:val="0"/>
      <w:marTop w:val="0"/>
      <w:marBottom w:val="0"/>
      <w:divBdr>
        <w:top w:val="none" w:sz="0" w:space="0" w:color="auto"/>
        <w:left w:val="none" w:sz="0" w:space="0" w:color="auto"/>
        <w:bottom w:val="none" w:sz="0" w:space="0" w:color="auto"/>
        <w:right w:val="none" w:sz="0" w:space="0" w:color="auto"/>
      </w:divBdr>
    </w:div>
    <w:div w:id="946883989">
      <w:bodyDiv w:val="1"/>
      <w:marLeft w:val="0"/>
      <w:marRight w:val="0"/>
      <w:marTop w:val="0"/>
      <w:marBottom w:val="0"/>
      <w:divBdr>
        <w:top w:val="none" w:sz="0" w:space="0" w:color="auto"/>
        <w:left w:val="none" w:sz="0" w:space="0" w:color="auto"/>
        <w:bottom w:val="none" w:sz="0" w:space="0" w:color="auto"/>
        <w:right w:val="none" w:sz="0" w:space="0" w:color="auto"/>
      </w:divBdr>
      <w:divsChild>
        <w:div w:id="1627853239">
          <w:marLeft w:val="0"/>
          <w:marRight w:val="0"/>
          <w:marTop w:val="0"/>
          <w:marBottom w:val="0"/>
          <w:divBdr>
            <w:top w:val="none" w:sz="0" w:space="0" w:color="auto"/>
            <w:left w:val="none" w:sz="0" w:space="0" w:color="auto"/>
            <w:bottom w:val="none" w:sz="0" w:space="0" w:color="auto"/>
            <w:right w:val="none" w:sz="0" w:space="0" w:color="auto"/>
          </w:divBdr>
        </w:div>
        <w:div w:id="1843624170">
          <w:marLeft w:val="0"/>
          <w:marRight w:val="0"/>
          <w:marTop w:val="0"/>
          <w:marBottom w:val="0"/>
          <w:divBdr>
            <w:top w:val="none" w:sz="0" w:space="0" w:color="auto"/>
            <w:left w:val="none" w:sz="0" w:space="0" w:color="auto"/>
            <w:bottom w:val="none" w:sz="0" w:space="0" w:color="auto"/>
            <w:right w:val="none" w:sz="0" w:space="0" w:color="auto"/>
          </w:divBdr>
        </w:div>
        <w:div w:id="2056076855">
          <w:marLeft w:val="0"/>
          <w:marRight w:val="0"/>
          <w:marTop w:val="0"/>
          <w:marBottom w:val="0"/>
          <w:divBdr>
            <w:top w:val="none" w:sz="0" w:space="0" w:color="auto"/>
            <w:left w:val="none" w:sz="0" w:space="0" w:color="auto"/>
            <w:bottom w:val="none" w:sz="0" w:space="0" w:color="auto"/>
            <w:right w:val="none" w:sz="0" w:space="0" w:color="auto"/>
          </w:divBdr>
        </w:div>
      </w:divsChild>
    </w:div>
    <w:div w:id="1157040487">
      <w:bodyDiv w:val="1"/>
      <w:marLeft w:val="0"/>
      <w:marRight w:val="0"/>
      <w:marTop w:val="0"/>
      <w:marBottom w:val="0"/>
      <w:divBdr>
        <w:top w:val="none" w:sz="0" w:space="0" w:color="auto"/>
        <w:left w:val="none" w:sz="0" w:space="0" w:color="auto"/>
        <w:bottom w:val="none" w:sz="0" w:space="0" w:color="auto"/>
        <w:right w:val="none" w:sz="0" w:space="0" w:color="auto"/>
      </w:divBdr>
    </w:div>
    <w:div w:id="1293173221">
      <w:bodyDiv w:val="1"/>
      <w:marLeft w:val="0"/>
      <w:marRight w:val="0"/>
      <w:marTop w:val="0"/>
      <w:marBottom w:val="0"/>
      <w:divBdr>
        <w:top w:val="none" w:sz="0" w:space="0" w:color="auto"/>
        <w:left w:val="none" w:sz="0" w:space="0" w:color="auto"/>
        <w:bottom w:val="none" w:sz="0" w:space="0" w:color="auto"/>
        <w:right w:val="none" w:sz="0" w:space="0" w:color="auto"/>
      </w:divBdr>
    </w:div>
    <w:div w:id="1305548257">
      <w:bodyDiv w:val="1"/>
      <w:marLeft w:val="0"/>
      <w:marRight w:val="0"/>
      <w:marTop w:val="0"/>
      <w:marBottom w:val="0"/>
      <w:divBdr>
        <w:top w:val="none" w:sz="0" w:space="0" w:color="auto"/>
        <w:left w:val="none" w:sz="0" w:space="0" w:color="auto"/>
        <w:bottom w:val="none" w:sz="0" w:space="0" w:color="auto"/>
        <w:right w:val="none" w:sz="0" w:space="0" w:color="auto"/>
      </w:divBdr>
    </w:div>
    <w:div w:id="1440249156">
      <w:bodyDiv w:val="1"/>
      <w:marLeft w:val="0"/>
      <w:marRight w:val="0"/>
      <w:marTop w:val="0"/>
      <w:marBottom w:val="0"/>
      <w:divBdr>
        <w:top w:val="none" w:sz="0" w:space="0" w:color="auto"/>
        <w:left w:val="none" w:sz="0" w:space="0" w:color="auto"/>
        <w:bottom w:val="none" w:sz="0" w:space="0" w:color="auto"/>
        <w:right w:val="none" w:sz="0" w:space="0" w:color="auto"/>
      </w:divBdr>
    </w:div>
    <w:div w:id="1886939904">
      <w:bodyDiv w:val="1"/>
      <w:marLeft w:val="0"/>
      <w:marRight w:val="0"/>
      <w:marTop w:val="0"/>
      <w:marBottom w:val="0"/>
      <w:divBdr>
        <w:top w:val="none" w:sz="0" w:space="0" w:color="auto"/>
        <w:left w:val="none" w:sz="0" w:space="0" w:color="auto"/>
        <w:bottom w:val="none" w:sz="0" w:space="0" w:color="auto"/>
        <w:right w:val="none" w:sz="0" w:space="0" w:color="auto"/>
      </w:divBdr>
    </w:div>
    <w:div w:id="209223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obecdrazice.cz" TargetMode="External"/><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3.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33.png"/></Relationships>
</file>

<file path=word/_rels/header3.xml.rels><?xml version="1.0" encoding="UTF-8" standalone="yes"?>
<Relationships xmlns="http://schemas.openxmlformats.org/package/2006/relationships"><Relationship Id="rId1" Type="http://schemas.openxmlformats.org/officeDocument/2006/relationships/image" Target="media/image3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28513-69A0-4721-ACF1-E5C5B7E02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4076</Words>
  <Characters>24052</Characters>
  <Application>Microsoft Office Word</Application>
  <DocSecurity>0</DocSecurity>
  <Lines>200</Lines>
  <Paragraphs>56</Paragraphs>
  <ScaleCrop>false</ScaleCrop>
  <HeadingPairs>
    <vt:vector size="2" baseType="variant">
      <vt:variant>
        <vt:lpstr>Název</vt:lpstr>
      </vt:variant>
      <vt:variant>
        <vt:i4>1</vt:i4>
      </vt:variant>
    </vt:vector>
  </HeadingPairs>
  <TitlesOfParts>
    <vt:vector size="1" baseType="lpstr">
      <vt:lpstr>18</vt:lpstr>
    </vt:vector>
  </TitlesOfParts>
  <Company/>
  <LinksUpToDate>false</LinksUpToDate>
  <CharactersWithSpaces>28072</CharactersWithSpaces>
  <SharedDoc>false</SharedDoc>
  <HLinks>
    <vt:vector size="6" baseType="variant">
      <vt:variant>
        <vt:i4>6553710</vt:i4>
      </vt:variant>
      <vt:variant>
        <vt:i4>0</vt:i4>
      </vt:variant>
      <vt:variant>
        <vt:i4>0</vt:i4>
      </vt:variant>
      <vt:variant>
        <vt:i4>5</vt:i4>
      </vt:variant>
      <vt:variant>
        <vt:lpwstr>http://www.obecdrazice.cz/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dc:title>
  <dc:subject/>
  <dc:creator>pokus</dc:creator>
  <cp:keywords/>
  <dc:description/>
  <cp:lastModifiedBy>PC</cp:lastModifiedBy>
  <cp:revision>2</cp:revision>
  <cp:lastPrinted>2009-11-26T10:28:00Z</cp:lastPrinted>
  <dcterms:created xsi:type="dcterms:W3CDTF">2010-02-22T08:33:00Z</dcterms:created>
  <dcterms:modified xsi:type="dcterms:W3CDTF">2010-02-22T08:33:00Z</dcterms:modified>
</cp:coreProperties>
</file>