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8E0" w:rsidRPr="0010107C" w:rsidRDefault="0010107C" w:rsidP="0010107C">
      <w:pPr>
        <w:spacing w:after="0" w:line="240" w:lineRule="auto"/>
        <w:jc w:val="center"/>
        <w:rPr>
          <w:b/>
          <w:sz w:val="28"/>
          <w:szCs w:val="28"/>
          <w:u w:val="single"/>
        </w:rPr>
      </w:pPr>
      <w:r w:rsidRPr="0010107C">
        <w:rPr>
          <w:b/>
          <w:sz w:val="28"/>
          <w:szCs w:val="28"/>
          <w:u w:val="single"/>
        </w:rPr>
        <w:t>Informace o uzavření veřejnoprávní smlouvy</w:t>
      </w:r>
    </w:p>
    <w:p w:rsidR="0010107C" w:rsidRDefault="0010107C" w:rsidP="0010107C">
      <w:pPr>
        <w:spacing w:after="0" w:line="240" w:lineRule="auto"/>
        <w:jc w:val="center"/>
        <w:rPr>
          <w:b/>
          <w:sz w:val="24"/>
          <w:szCs w:val="24"/>
          <w:u w:val="single"/>
        </w:rPr>
      </w:pPr>
    </w:p>
    <w:p w:rsidR="0010107C" w:rsidRDefault="0010107C" w:rsidP="0010107C">
      <w:pPr>
        <w:spacing w:after="0" w:line="240" w:lineRule="auto"/>
        <w:jc w:val="both"/>
        <w:rPr>
          <w:b/>
          <w:sz w:val="24"/>
          <w:szCs w:val="24"/>
        </w:rPr>
      </w:pPr>
      <w:r>
        <w:rPr>
          <w:b/>
          <w:sz w:val="24"/>
          <w:szCs w:val="24"/>
        </w:rPr>
        <w:t xml:space="preserve">Obec Dražice uzavřela s Městem Tábor veřejnoprávní smlouvu, na základě které bude Město Tábor vykonávat ve správním obvodu obce Dražice veškerou přenesenou působnost na úseku přestupků. Za přestupek ve zkráceném řízení zaplatí obec částku 500,- Kč a za přestupek řešený v rámci klasického řízení částku 1000,- Kč. Smlouva byla uzavřena na dobu určitou do </w:t>
      </w:r>
      <w:proofErr w:type="gramStart"/>
      <w:r>
        <w:rPr>
          <w:b/>
          <w:sz w:val="24"/>
          <w:szCs w:val="24"/>
        </w:rPr>
        <w:t>31.12.2022</w:t>
      </w:r>
      <w:proofErr w:type="gramEnd"/>
      <w:r>
        <w:rPr>
          <w:b/>
          <w:sz w:val="24"/>
          <w:szCs w:val="24"/>
        </w:rPr>
        <w:t>.</w:t>
      </w:r>
    </w:p>
    <w:p w:rsidR="0010107C" w:rsidRDefault="0010107C" w:rsidP="0010107C">
      <w:pPr>
        <w:spacing w:after="0" w:line="240" w:lineRule="auto"/>
        <w:jc w:val="both"/>
        <w:rPr>
          <w:b/>
          <w:sz w:val="24"/>
          <w:szCs w:val="24"/>
        </w:rPr>
      </w:pPr>
    </w:p>
    <w:p w:rsidR="0010107C" w:rsidRDefault="0010107C" w:rsidP="0010107C">
      <w:pPr>
        <w:spacing w:after="0" w:line="240" w:lineRule="auto"/>
        <w:jc w:val="both"/>
        <w:rPr>
          <w:b/>
          <w:sz w:val="24"/>
          <w:szCs w:val="24"/>
        </w:rPr>
      </w:pPr>
    </w:p>
    <w:p w:rsidR="0010107C" w:rsidRDefault="0010107C" w:rsidP="0010107C">
      <w:pPr>
        <w:spacing w:after="0" w:line="240" w:lineRule="auto"/>
        <w:jc w:val="both"/>
        <w:rPr>
          <w:b/>
          <w:sz w:val="24"/>
          <w:szCs w:val="24"/>
        </w:rPr>
      </w:pPr>
      <w:r>
        <w:rPr>
          <w:b/>
          <w:sz w:val="24"/>
          <w:szCs w:val="24"/>
        </w:rPr>
        <w:t xml:space="preserve">Vyvěšeno: </w:t>
      </w:r>
      <w:proofErr w:type="gramStart"/>
      <w:r>
        <w:rPr>
          <w:b/>
          <w:sz w:val="24"/>
          <w:szCs w:val="24"/>
        </w:rPr>
        <w:t>27.12.2018</w:t>
      </w:r>
      <w:proofErr w:type="gramEnd"/>
      <w:r>
        <w:rPr>
          <w:b/>
          <w:sz w:val="24"/>
          <w:szCs w:val="24"/>
        </w:rPr>
        <w:tab/>
      </w:r>
      <w:r>
        <w:rPr>
          <w:b/>
          <w:sz w:val="24"/>
          <w:szCs w:val="24"/>
        </w:rPr>
        <w:tab/>
      </w:r>
      <w:r>
        <w:rPr>
          <w:b/>
          <w:sz w:val="24"/>
          <w:szCs w:val="24"/>
        </w:rPr>
        <w:tab/>
      </w:r>
      <w:r>
        <w:rPr>
          <w:b/>
          <w:sz w:val="24"/>
          <w:szCs w:val="24"/>
        </w:rPr>
        <w:tab/>
      </w:r>
      <w:r>
        <w:rPr>
          <w:b/>
          <w:sz w:val="24"/>
          <w:szCs w:val="24"/>
        </w:rPr>
        <w:tab/>
        <w:t xml:space="preserve">Sejmuto: </w:t>
      </w:r>
      <w:proofErr w:type="gramStart"/>
      <w:r>
        <w:rPr>
          <w:b/>
          <w:sz w:val="24"/>
          <w:szCs w:val="24"/>
        </w:rPr>
        <w:t>31.12.2022</w:t>
      </w:r>
      <w:proofErr w:type="gramEnd"/>
    </w:p>
    <w:p w:rsidR="0010107C" w:rsidRDefault="0010107C" w:rsidP="0010107C">
      <w:pPr>
        <w:spacing w:after="0" w:line="240" w:lineRule="auto"/>
        <w:jc w:val="both"/>
        <w:rPr>
          <w:b/>
          <w:sz w:val="24"/>
          <w:szCs w:val="24"/>
        </w:rPr>
      </w:pPr>
    </w:p>
    <w:p w:rsidR="0010107C" w:rsidRDefault="0010107C" w:rsidP="0010107C">
      <w:pPr>
        <w:spacing w:after="0" w:line="240" w:lineRule="auto"/>
        <w:jc w:val="both"/>
        <w:rPr>
          <w:b/>
          <w:sz w:val="24"/>
          <w:szCs w:val="24"/>
        </w:rPr>
      </w:pPr>
      <w:bookmarkStart w:id="0" w:name="_GoBack"/>
      <w:bookmarkEnd w:id="0"/>
    </w:p>
    <w:p w:rsidR="0010107C" w:rsidRPr="0010107C" w:rsidRDefault="0010107C" w:rsidP="0010107C">
      <w:pPr>
        <w:spacing w:after="0" w:line="240" w:lineRule="auto"/>
        <w:jc w:val="both"/>
        <w:rPr>
          <w:b/>
          <w:sz w:val="24"/>
          <w:szCs w:val="24"/>
        </w:rPr>
      </w:pPr>
      <w:r>
        <w:rPr>
          <w:b/>
          <w:sz w:val="24"/>
          <w:szCs w:val="24"/>
        </w:rPr>
        <w:t>Ve stejném období byl tento dokument vyvěšen na úřední desce OÚ Dražice, umožňující dálkový přístup.</w:t>
      </w:r>
    </w:p>
    <w:sectPr w:rsidR="0010107C" w:rsidRPr="001010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F3B"/>
    <w:rsid w:val="0010107C"/>
    <w:rsid w:val="005C08E0"/>
    <w:rsid w:val="00A80F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874822-8CA4-4F3D-9369-E612DCA94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0107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010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81</Words>
  <Characters>480</Characters>
  <Application>Microsoft Office Word</Application>
  <DocSecurity>0</DocSecurity>
  <Lines>4</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Svoboda</dc:creator>
  <cp:keywords/>
  <dc:description/>
  <cp:lastModifiedBy>Martin Svoboda</cp:lastModifiedBy>
  <cp:revision>2</cp:revision>
  <cp:lastPrinted>2018-12-27T07:45:00Z</cp:lastPrinted>
  <dcterms:created xsi:type="dcterms:W3CDTF">2018-12-27T07:38:00Z</dcterms:created>
  <dcterms:modified xsi:type="dcterms:W3CDTF">2018-12-27T07:45:00Z</dcterms:modified>
</cp:coreProperties>
</file>